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E637" w14:textId="628ECBED" w:rsidR="00884D59" w:rsidRPr="001A252F" w:rsidRDefault="00884D59" w:rsidP="00884D59">
      <w:pPr>
        <w:rPr>
          <w:b/>
          <w:bCs/>
          <w:sz w:val="24"/>
          <w:szCs w:val="24"/>
        </w:rPr>
      </w:pPr>
      <w:r w:rsidRPr="001A252F">
        <w:rPr>
          <w:b/>
          <w:bCs/>
          <w:sz w:val="24"/>
          <w:szCs w:val="24"/>
        </w:rPr>
        <w:t xml:space="preserve">PRILOG </w:t>
      </w:r>
      <w:r w:rsidR="00000AD7">
        <w:rPr>
          <w:b/>
          <w:bCs/>
          <w:sz w:val="24"/>
          <w:szCs w:val="24"/>
        </w:rPr>
        <w:t>III.</w:t>
      </w:r>
    </w:p>
    <w:p w14:paraId="012D8C46" w14:textId="77777777" w:rsidR="00884D59" w:rsidRPr="00307590" w:rsidRDefault="00884D59" w:rsidP="00884D59">
      <w:pPr>
        <w:pStyle w:val="NoSpacing"/>
        <w:spacing w:line="276" w:lineRule="auto"/>
        <w:jc w:val="center"/>
        <w:rPr>
          <w:rFonts w:asciiTheme="minorHAnsi" w:hAnsiTheme="minorHAnsi" w:cstheme="minorHAnsi"/>
          <w:b/>
          <w:bCs/>
          <w:sz w:val="24"/>
          <w:szCs w:val="24"/>
        </w:rPr>
      </w:pPr>
      <w:bookmarkStart w:id="0" w:name="_Hlk145424423"/>
      <w:r w:rsidRPr="00307590">
        <w:rPr>
          <w:rFonts w:asciiTheme="minorHAnsi" w:hAnsiTheme="minorHAnsi" w:cstheme="minorHAnsi"/>
          <w:b/>
          <w:bCs/>
          <w:sz w:val="24"/>
          <w:szCs w:val="24"/>
        </w:rPr>
        <w:t>IZJAVA O NEPOSTOJANJU ZABRANE DODJELE UGOVORA</w:t>
      </w:r>
    </w:p>
    <w:p w14:paraId="4B6B0710" w14:textId="77777777" w:rsidR="00884D59" w:rsidRPr="00307590" w:rsidRDefault="00884D59" w:rsidP="00884D59">
      <w:pPr>
        <w:pStyle w:val="NoSpacing"/>
        <w:spacing w:line="276" w:lineRule="auto"/>
        <w:jc w:val="center"/>
        <w:rPr>
          <w:rFonts w:asciiTheme="minorHAnsi" w:hAnsiTheme="minorHAnsi" w:cstheme="minorHAnsi"/>
          <w:b/>
          <w:bCs/>
          <w:sz w:val="24"/>
          <w:szCs w:val="24"/>
        </w:rPr>
      </w:pPr>
      <w:r w:rsidRPr="00307590">
        <w:rPr>
          <w:rFonts w:asciiTheme="minorHAnsi" w:hAnsiTheme="minorHAnsi" w:cstheme="minorHAnsi"/>
          <w:b/>
          <w:bCs/>
          <w:sz w:val="24"/>
          <w:szCs w:val="24"/>
        </w:rPr>
        <w:t>iz članka 5.k stavak 1. Uredbe Vijeća (EU) 2022/576 o Izmjeni Uredbe (EU) 833/2014</w:t>
      </w:r>
    </w:p>
    <w:p w14:paraId="63FABC0A" w14:textId="77777777" w:rsidR="00884D59" w:rsidRPr="00307590" w:rsidRDefault="00884D59" w:rsidP="00884D59">
      <w:pPr>
        <w:adjustRightInd w:val="0"/>
        <w:spacing w:after="0" w:line="276" w:lineRule="auto"/>
        <w:rPr>
          <w:rFonts w:cstheme="minorHAnsi"/>
          <w:sz w:val="24"/>
          <w:szCs w:val="24"/>
        </w:rPr>
      </w:pPr>
    </w:p>
    <w:bookmarkEnd w:id="0"/>
    <w:p w14:paraId="250CBF06" w14:textId="77777777" w:rsidR="00884D59" w:rsidRPr="00307590" w:rsidRDefault="00884D59" w:rsidP="00884D59">
      <w:pPr>
        <w:adjustRightInd w:val="0"/>
        <w:spacing w:after="0" w:line="276" w:lineRule="auto"/>
        <w:rPr>
          <w:rFonts w:cstheme="minorHAnsi"/>
          <w:sz w:val="24"/>
          <w:szCs w:val="24"/>
        </w:rPr>
      </w:pPr>
      <w:r w:rsidRPr="00307590">
        <w:rPr>
          <w:rFonts w:cstheme="minorHAnsi"/>
          <w:sz w:val="24"/>
          <w:szCs w:val="24"/>
        </w:rPr>
        <w:t xml:space="preserve">kojom ja, ______________________________________________________________________ </w:t>
      </w:r>
    </w:p>
    <w:p w14:paraId="75091887" w14:textId="77777777" w:rsidR="00884D59" w:rsidRPr="00307590" w:rsidRDefault="00884D59" w:rsidP="00884D59">
      <w:pPr>
        <w:adjustRightInd w:val="0"/>
        <w:spacing w:after="0" w:line="276" w:lineRule="auto"/>
        <w:jc w:val="center"/>
        <w:rPr>
          <w:rFonts w:cstheme="minorHAnsi"/>
          <w:i/>
          <w:iCs/>
        </w:rPr>
      </w:pPr>
      <w:r w:rsidRPr="00307590">
        <w:rPr>
          <w:rFonts w:cstheme="minorHAnsi"/>
          <w:i/>
          <w:iCs/>
        </w:rPr>
        <w:t>(ime i prezime, OIB)</w:t>
      </w:r>
    </w:p>
    <w:p w14:paraId="78FEDA97" w14:textId="77777777" w:rsidR="00884D59" w:rsidRPr="00307590" w:rsidRDefault="00884D59" w:rsidP="00884D59">
      <w:pPr>
        <w:adjustRightInd w:val="0"/>
        <w:spacing w:after="0" w:line="276" w:lineRule="auto"/>
        <w:rPr>
          <w:rFonts w:cstheme="minorHAnsi"/>
          <w:sz w:val="24"/>
          <w:szCs w:val="24"/>
        </w:rPr>
      </w:pPr>
      <w:r w:rsidRPr="00307590">
        <w:rPr>
          <w:rFonts w:cstheme="minorHAnsi"/>
          <w:sz w:val="24"/>
          <w:szCs w:val="24"/>
        </w:rPr>
        <w:t xml:space="preserve">kao ovlaštena osoba za zastupanje gospodarskog subjekta  </w:t>
      </w:r>
    </w:p>
    <w:p w14:paraId="6414D441" w14:textId="77777777" w:rsidR="00884D59" w:rsidRPr="00307590" w:rsidRDefault="00884D59" w:rsidP="00884D59">
      <w:pPr>
        <w:adjustRightInd w:val="0"/>
        <w:spacing w:after="0" w:line="276" w:lineRule="auto"/>
        <w:rPr>
          <w:rFonts w:cstheme="minorHAnsi"/>
          <w:sz w:val="24"/>
          <w:szCs w:val="24"/>
        </w:rPr>
      </w:pPr>
      <w:r w:rsidRPr="00307590">
        <w:rPr>
          <w:rFonts w:cstheme="minorHAnsi"/>
          <w:sz w:val="24"/>
          <w:szCs w:val="24"/>
        </w:rPr>
        <w:t>______________________________________________________________________________</w:t>
      </w:r>
    </w:p>
    <w:p w14:paraId="0E1FB621" w14:textId="77777777" w:rsidR="00884D59" w:rsidRPr="00307590" w:rsidRDefault="00884D59" w:rsidP="00884D59">
      <w:pPr>
        <w:adjustRightInd w:val="0"/>
        <w:spacing w:after="0" w:line="276" w:lineRule="auto"/>
        <w:jc w:val="center"/>
        <w:rPr>
          <w:rFonts w:cstheme="minorHAnsi"/>
          <w:i/>
          <w:iCs/>
        </w:rPr>
      </w:pPr>
      <w:r w:rsidRPr="00307590">
        <w:rPr>
          <w:rFonts w:cstheme="minorHAnsi"/>
          <w:i/>
          <w:iCs/>
        </w:rPr>
        <w:t>(naziv gospodarskog subjekta, OIB)</w:t>
      </w:r>
    </w:p>
    <w:p w14:paraId="719AD4C5" w14:textId="77777777" w:rsidR="00884D59" w:rsidRPr="00307590" w:rsidRDefault="00884D59" w:rsidP="00884D59">
      <w:pPr>
        <w:pStyle w:val="NoSpacing"/>
        <w:spacing w:line="276" w:lineRule="auto"/>
        <w:jc w:val="both"/>
        <w:rPr>
          <w:rFonts w:asciiTheme="minorHAnsi" w:hAnsiTheme="minorHAnsi" w:cstheme="minorHAnsi"/>
          <w:sz w:val="24"/>
          <w:szCs w:val="24"/>
        </w:rPr>
      </w:pPr>
      <w:r w:rsidRPr="00307590">
        <w:rPr>
          <w:rFonts w:asciiTheme="minorHAnsi" w:hAnsiTheme="minorHAnsi" w:cstheme="minorHAnsi"/>
          <w:sz w:val="24"/>
          <w:szCs w:val="24"/>
        </w:rPr>
        <w:t>izjavljujem pod materijalnom i kaznenom odgovornošću da ni ja osobno, ni gospodarski subjekt kojeg zastupam, niti osobe koje su članovi upravnog, upravljačkog ili nadzornog tijela ili imaju ovlasti zastupanja, donošenja odluka ili nadzora tog gospodarskog subjekta nismo </w:t>
      </w:r>
      <w:r w:rsidRPr="00307590">
        <w:rPr>
          <w:rFonts w:asciiTheme="minorHAnsi" w:hAnsiTheme="minorHAnsi" w:cstheme="minorHAnsi"/>
          <w:sz w:val="24"/>
          <w:szCs w:val="24"/>
          <w:lang w:val="da-DK"/>
        </w:rPr>
        <w:t>u nekoj od situacija opisanim u članku 5.k stavak 1. Uredbe Vijeća (EU) 2022/576 od 8. travnja 2022. o izmjeni Uredbe (EU) br. 833/2014 o mjerama ograničavanja s obzirom na djelovanja Rusije kojima se destabilizira stanje u Ukrajini (</w:t>
      </w:r>
      <w:r>
        <w:fldChar w:fldCharType="begin"/>
      </w:r>
      <w:r>
        <w:instrText>HYPERLINK "http://www.javnanabava.hr/default.aspx?id=7250" \t "_blank"</w:instrText>
      </w:r>
      <w:r>
        <w:fldChar w:fldCharType="separate"/>
      </w:r>
      <w:r w:rsidRPr="00307590">
        <w:rPr>
          <w:rStyle w:val="Hyperlink"/>
          <w:rFonts w:asciiTheme="minorHAnsi" w:hAnsiTheme="minorHAnsi" w:cstheme="minorHAnsi"/>
          <w:lang w:val="da-DK"/>
        </w:rPr>
        <w:t>http://www.javnanabava.hr/default.aspx?id=7250</w:t>
      </w:r>
      <w:r>
        <w:fldChar w:fldCharType="end"/>
      </w:r>
      <w:r w:rsidRPr="00307590">
        <w:rPr>
          <w:rFonts w:asciiTheme="minorHAnsi" w:hAnsiTheme="minorHAnsi" w:cstheme="minorHAnsi"/>
          <w:sz w:val="24"/>
          <w:szCs w:val="24"/>
          <w:lang w:val="da-DK"/>
        </w:rPr>
        <w:t>), vezano uz proširenje gospodarskih sankcija EU prema Rusiji, odnosno da </w:t>
      </w:r>
      <w:r w:rsidRPr="00307590">
        <w:rPr>
          <w:rFonts w:asciiTheme="minorHAnsi" w:hAnsiTheme="minorHAnsi" w:cstheme="minorHAnsi"/>
          <w:sz w:val="24"/>
          <w:szCs w:val="24"/>
        </w:rPr>
        <w:t xml:space="preserve"> ja osobno, gospodarski subjekt kojeg zastupam i osobe koje su članovi upravnog, upravljačkog ili nadzornog tijela ili imaju ovlasti zastupanja, donošenja odluka ili nadzora tog gospodarskog subjekta nismo</w:t>
      </w:r>
      <w:r w:rsidRPr="00307590">
        <w:rPr>
          <w:rFonts w:asciiTheme="minorHAnsi" w:hAnsiTheme="minorHAnsi" w:cstheme="minorHAnsi"/>
          <w:sz w:val="24"/>
          <w:szCs w:val="24"/>
          <w:lang w:val="da-DK"/>
        </w:rPr>
        <w:t>:</w:t>
      </w:r>
    </w:p>
    <w:p w14:paraId="5BE18007" w14:textId="77777777" w:rsidR="00884D59" w:rsidRPr="00307590" w:rsidRDefault="00884D59" w:rsidP="00884D59">
      <w:pPr>
        <w:pStyle w:val="NoSpacing"/>
        <w:widowControl/>
        <w:numPr>
          <w:ilvl w:val="0"/>
          <w:numId w:val="1"/>
        </w:numPr>
        <w:autoSpaceDE/>
        <w:autoSpaceDN/>
        <w:spacing w:line="276" w:lineRule="auto"/>
        <w:jc w:val="both"/>
        <w:rPr>
          <w:rFonts w:asciiTheme="minorHAnsi" w:hAnsiTheme="minorHAnsi" w:cstheme="minorHAnsi"/>
          <w:sz w:val="24"/>
          <w:szCs w:val="24"/>
        </w:rPr>
      </w:pPr>
      <w:r w:rsidRPr="00307590">
        <w:rPr>
          <w:rFonts w:asciiTheme="minorHAnsi" w:hAnsiTheme="minorHAnsi" w:cstheme="minorHAnsi"/>
          <w:sz w:val="24"/>
          <w:szCs w:val="24"/>
        </w:rPr>
        <w:t xml:space="preserve">ruski državljanin ili fizička ili pravna osoba, subjekt ili tijelo s poslovnim </w:t>
      </w:r>
      <w:proofErr w:type="spellStart"/>
      <w:r w:rsidRPr="00307590">
        <w:rPr>
          <w:rFonts w:asciiTheme="minorHAnsi" w:hAnsiTheme="minorHAnsi" w:cstheme="minorHAnsi"/>
          <w:sz w:val="24"/>
          <w:szCs w:val="24"/>
        </w:rPr>
        <w:t>nastanom</w:t>
      </w:r>
      <w:proofErr w:type="spellEnd"/>
      <w:r w:rsidRPr="00307590">
        <w:rPr>
          <w:rFonts w:asciiTheme="minorHAnsi" w:hAnsiTheme="minorHAnsi" w:cstheme="minorHAnsi"/>
          <w:sz w:val="24"/>
          <w:szCs w:val="24"/>
        </w:rPr>
        <w:t xml:space="preserve"> u Rusiji;</w:t>
      </w:r>
    </w:p>
    <w:p w14:paraId="74F96D1F" w14:textId="77777777" w:rsidR="00884D59" w:rsidRPr="00307590" w:rsidRDefault="00884D59" w:rsidP="00884D59">
      <w:pPr>
        <w:pStyle w:val="NoSpacing"/>
        <w:widowControl/>
        <w:numPr>
          <w:ilvl w:val="0"/>
          <w:numId w:val="1"/>
        </w:numPr>
        <w:autoSpaceDE/>
        <w:autoSpaceDN/>
        <w:spacing w:line="276" w:lineRule="auto"/>
        <w:jc w:val="both"/>
        <w:rPr>
          <w:rFonts w:asciiTheme="minorHAnsi" w:hAnsiTheme="minorHAnsi" w:cstheme="minorHAnsi"/>
          <w:sz w:val="24"/>
          <w:szCs w:val="24"/>
        </w:rPr>
      </w:pPr>
      <w:r w:rsidRPr="00307590">
        <w:rPr>
          <w:rFonts w:asciiTheme="minorHAnsi" w:hAnsiTheme="minorHAnsi" w:cstheme="minorHAnsi"/>
          <w:sz w:val="24"/>
          <w:szCs w:val="24"/>
        </w:rPr>
        <w:t>pravna osoba, subjekt ili tijelo u čijim vlasničkim pravima subjekt iz točke (a) ovog stavka ima izravno ili neizravno više od 50 % udjela; ili</w:t>
      </w:r>
    </w:p>
    <w:p w14:paraId="1FDC43A3" w14:textId="77777777" w:rsidR="00884D59" w:rsidRPr="00307590" w:rsidRDefault="00884D59" w:rsidP="00884D59">
      <w:pPr>
        <w:pStyle w:val="NoSpacing"/>
        <w:widowControl/>
        <w:numPr>
          <w:ilvl w:val="0"/>
          <w:numId w:val="1"/>
        </w:numPr>
        <w:autoSpaceDE/>
        <w:autoSpaceDN/>
        <w:spacing w:line="276" w:lineRule="auto"/>
        <w:jc w:val="both"/>
        <w:rPr>
          <w:rFonts w:asciiTheme="minorHAnsi" w:hAnsiTheme="minorHAnsi" w:cstheme="minorHAnsi"/>
          <w:sz w:val="24"/>
          <w:szCs w:val="24"/>
        </w:rPr>
      </w:pPr>
      <w:r w:rsidRPr="00307590">
        <w:rPr>
          <w:rFonts w:asciiTheme="minorHAnsi" w:hAnsiTheme="minorHAnsi" w:cstheme="minorHAnsi"/>
          <w:sz w:val="24"/>
          <w:szCs w:val="24"/>
        </w:rPr>
        <w:t xml:space="preserve">fizička ili pravna osoba, subjekt ili tijelo koji djeluju za račun ili prema uputama subjekta iz točke (a) ili (b) ovog stavka, uključujući, ako oni čine više od 10 % vrijednosti ugovora, </w:t>
      </w:r>
      <w:proofErr w:type="spellStart"/>
      <w:r w:rsidRPr="00307590">
        <w:rPr>
          <w:rFonts w:asciiTheme="minorHAnsi" w:hAnsiTheme="minorHAnsi" w:cstheme="minorHAnsi"/>
          <w:sz w:val="24"/>
          <w:szCs w:val="24"/>
        </w:rPr>
        <w:t>podugovaratelje</w:t>
      </w:r>
      <w:proofErr w:type="spellEnd"/>
      <w:r w:rsidRPr="00307590">
        <w:rPr>
          <w:rFonts w:asciiTheme="minorHAnsi" w:hAnsiTheme="minorHAnsi" w:cstheme="minorHAnsi"/>
          <w:sz w:val="24"/>
          <w:szCs w:val="24"/>
        </w:rPr>
        <w:t>, dobavljače ili subjekte na čije se kapacitete oslanja u smislu direktiva 2014/23/EU, 2014/24/EU, 2014/25/EU i 2009/81/EZ.</w:t>
      </w:r>
    </w:p>
    <w:p w14:paraId="601B83FA" w14:textId="6F9511F0" w:rsidR="00884D59" w:rsidRPr="00307590" w:rsidRDefault="00884D59" w:rsidP="00884D59">
      <w:pPr>
        <w:adjustRightInd w:val="0"/>
        <w:spacing w:after="0" w:line="276" w:lineRule="auto"/>
        <w:rPr>
          <w:rFonts w:cstheme="minorHAnsi"/>
          <w:bCs/>
          <w:sz w:val="24"/>
          <w:szCs w:val="24"/>
        </w:rPr>
      </w:pPr>
      <w:r w:rsidRPr="00307590">
        <w:rPr>
          <w:rFonts w:cstheme="minorHAnsi"/>
          <w:bCs/>
          <w:sz w:val="24"/>
          <w:szCs w:val="24"/>
        </w:rPr>
        <w:t>U ______________  __/__/202</w:t>
      </w:r>
      <w:r w:rsidR="00000AD7">
        <w:rPr>
          <w:rFonts w:cstheme="minorHAnsi"/>
          <w:bCs/>
          <w:sz w:val="24"/>
          <w:szCs w:val="24"/>
        </w:rPr>
        <w:t>6</w:t>
      </w:r>
      <w:r w:rsidRPr="00307590">
        <w:rPr>
          <w:rFonts w:cstheme="minorHAnsi"/>
          <w:bCs/>
          <w:sz w:val="24"/>
          <w:szCs w:val="24"/>
        </w:rPr>
        <w:t>. godine.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620"/>
      </w:tblGrid>
      <w:tr w:rsidR="00884D59" w:rsidRPr="00307590" w14:paraId="499335B7" w14:textId="77777777" w:rsidTr="003E7831">
        <w:tc>
          <w:tcPr>
            <w:tcW w:w="4644" w:type="dxa"/>
          </w:tcPr>
          <w:p w14:paraId="1AA2FDC4" w14:textId="77777777" w:rsidR="00884D59" w:rsidRPr="00307590" w:rsidRDefault="00884D59" w:rsidP="003E7831">
            <w:pPr>
              <w:adjustRightInd w:val="0"/>
              <w:spacing w:line="276" w:lineRule="auto"/>
              <w:rPr>
                <w:rFonts w:asciiTheme="minorHAnsi" w:hAnsiTheme="minorHAnsi" w:cstheme="minorHAnsi"/>
                <w:bCs/>
                <w:sz w:val="24"/>
                <w:szCs w:val="24"/>
              </w:rPr>
            </w:pPr>
          </w:p>
        </w:tc>
        <w:tc>
          <w:tcPr>
            <w:tcW w:w="4644" w:type="dxa"/>
          </w:tcPr>
          <w:p w14:paraId="79EE09E9" w14:textId="77777777" w:rsidR="00884D59" w:rsidRPr="00307590" w:rsidRDefault="00884D59" w:rsidP="003E7831">
            <w:pPr>
              <w:pStyle w:val="NoSpacing"/>
              <w:spacing w:before="0"/>
              <w:rPr>
                <w:rFonts w:asciiTheme="minorHAnsi" w:hAnsiTheme="minorHAnsi" w:cstheme="minorHAnsi"/>
                <w:sz w:val="24"/>
                <w:szCs w:val="24"/>
              </w:rPr>
            </w:pPr>
            <w:r w:rsidRPr="00307590">
              <w:rPr>
                <w:rFonts w:asciiTheme="minorHAnsi" w:hAnsiTheme="minorHAnsi" w:cstheme="minorHAnsi"/>
                <w:sz w:val="24"/>
                <w:szCs w:val="24"/>
              </w:rPr>
              <w:t>Za gospodarski subjekt:</w:t>
            </w:r>
          </w:p>
          <w:p w14:paraId="089F9957" w14:textId="77777777" w:rsidR="002760B9" w:rsidRDefault="002760B9" w:rsidP="003E7831">
            <w:pPr>
              <w:pStyle w:val="NoSpacing"/>
              <w:spacing w:before="0"/>
              <w:rPr>
                <w:rFonts w:asciiTheme="minorHAnsi" w:hAnsiTheme="minorHAnsi" w:cstheme="minorHAnsi"/>
                <w:sz w:val="24"/>
                <w:szCs w:val="24"/>
              </w:rPr>
            </w:pPr>
          </w:p>
          <w:p w14:paraId="3BFF3B50" w14:textId="19024F0E" w:rsidR="00884D59" w:rsidRPr="00307590" w:rsidRDefault="00884D59" w:rsidP="003E7831">
            <w:pPr>
              <w:pStyle w:val="NoSpacing"/>
              <w:spacing w:before="0"/>
              <w:rPr>
                <w:rFonts w:asciiTheme="minorHAnsi" w:hAnsiTheme="minorHAnsi" w:cstheme="minorHAnsi"/>
                <w:sz w:val="24"/>
                <w:szCs w:val="24"/>
              </w:rPr>
            </w:pPr>
            <w:r w:rsidRPr="00307590">
              <w:rPr>
                <w:rFonts w:asciiTheme="minorHAnsi" w:hAnsiTheme="minorHAnsi" w:cstheme="minorHAnsi"/>
                <w:sz w:val="24"/>
                <w:szCs w:val="24"/>
              </w:rPr>
              <w:t>___________________________________</w:t>
            </w:r>
          </w:p>
        </w:tc>
      </w:tr>
      <w:tr w:rsidR="00884D59" w:rsidRPr="00307590" w14:paraId="7DAB6550" w14:textId="77777777" w:rsidTr="003E7831">
        <w:tc>
          <w:tcPr>
            <w:tcW w:w="4644" w:type="dxa"/>
          </w:tcPr>
          <w:p w14:paraId="2F809C87" w14:textId="77777777" w:rsidR="00884D59" w:rsidRPr="00307590" w:rsidRDefault="00884D59" w:rsidP="003E7831">
            <w:pPr>
              <w:adjustRightInd w:val="0"/>
              <w:spacing w:line="276" w:lineRule="auto"/>
              <w:rPr>
                <w:rFonts w:asciiTheme="minorHAnsi" w:hAnsiTheme="minorHAnsi" w:cstheme="minorHAnsi"/>
                <w:bCs/>
                <w:sz w:val="24"/>
                <w:szCs w:val="24"/>
              </w:rPr>
            </w:pPr>
          </w:p>
        </w:tc>
        <w:tc>
          <w:tcPr>
            <w:tcW w:w="4644" w:type="dxa"/>
          </w:tcPr>
          <w:p w14:paraId="7401A1DC" w14:textId="77777777" w:rsidR="00884D59" w:rsidRPr="00307590" w:rsidRDefault="00884D59" w:rsidP="002760B9">
            <w:pPr>
              <w:pStyle w:val="NoSpacing"/>
              <w:spacing w:before="240"/>
              <w:rPr>
                <w:rFonts w:asciiTheme="minorHAnsi" w:hAnsiTheme="minorHAnsi" w:cstheme="minorHAnsi"/>
                <w:sz w:val="24"/>
                <w:szCs w:val="24"/>
              </w:rPr>
            </w:pPr>
            <w:r w:rsidRPr="00307590">
              <w:rPr>
                <w:rFonts w:asciiTheme="minorHAnsi" w:hAnsiTheme="minorHAnsi" w:cstheme="minorHAnsi"/>
                <w:sz w:val="24"/>
                <w:szCs w:val="24"/>
              </w:rPr>
              <w:t>Ime i prezime ovlaštene osobe</w:t>
            </w:r>
          </w:p>
        </w:tc>
      </w:tr>
      <w:tr w:rsidR="00884D59" w:rsidRPr="00307590" w14:paraId="31DE0E93" w14:textId="77777777" w:rsidTr="003E7831">
        <w:tc>
          <w:tcPr>
            <w:tcW w:w="4644" w:type="dxa"/>
          </w:tcPr>
          <w:p w14:paraId="335A9996" w14:textId="77777777" w:rsidR="00884D59" w:rsidRPr="00307590" w:rsidRDefault="00884D59" w:rsidP="003E7831">
            <w:pPr>
              <w:adjustRightInd w:val="0"/>
              <w:spacing w:line="276" w:lineRule="auto"/>
              <w:rPr>
                <w:rFonts w:asciiTheme="minorHAnsi" w:hAnsiTheme="minorHAnsi" w:cstheme="minorHAnsi"/>
                <w:bCs/>
                <w:sz w:val="24"/>
                <w:szCs w:val="24"/>
              </w:rPr>
            </w:pPr>
          </w:p>
        </w:tc>
        <w:tc>
          <w:tcPr>
            <w:tcW w:w="4644" w:type="dxa"/>
          </w:tcPr>
          <w:p w14:paraId="35C2DC25" w14:textId="77777777" w:rsidR="00884D59" w:rsidRPr="00307590" w:rsidRDefault="00884D59" w:rsidP="003E7831">
            <w:pPr>
              <w:pStyle w:val="NoSpacing"/>
              <w:spacing w:before="0"/>
              <w:rPr>
                <w:rFonts w:asciiTheme="minorHAnsi" w:hAnsiTheme="minorHAnsi" w:cstheme="minorHAnsi"/>
                <w:sz w:val="24"/>
                <w:szCs w:val="24"/>
              </w:rPr>
            </w:pPr>
          </w:p>
          <w:p w14:paraId="0F844A51" w14:textId="77777777" w:rsidR="00884D59" w:rsidRPr="00307590" w:rsidRDefault="00884D59" w:rsidP="003E7831">
            <w:pPr>
              <w:pStyle w:val="NoSpacing"/>
              <w:spacing w:before="0"/>
              <w:rPr>
                <w:rFonts w:asciiTheme="minorHAnsi" w:hAnsiTheme="minorHAnsi" w:cstheme="minorHAnsi"/>
                <w:sz w:val="24"/>
                <w:szCs w:val="24"/>
              </w:rPr>
            </w:pPr>
            <w:r w:rsidRPr="00307590">
              <w:rPr>
                <w:rFonts w:asciiTheme="minorHAnsi" w:hAnsiTheme="minorHAnsi" w:cstheme="minorHAnsi"/>
                <w:sz w:val="24"/>
                <w:szCs w:val="24"/>
              </w:rPr>
              <w:t>___________________________________</w:t>
            </w:r>
          </w:p>
          <w:p w14:paraId="6123B4DB" w14:textId="77777777" w:rsidR="00884D59" w:rsidRPr="00307590" w:rsidRDefault="00884D59" w:rsidP="003E7831">
            <w:pPr>
              <w:pStyle w:val="NoSpacing"/>
              <w:spacing w:before="0"/>
              <w:rPr>
                <w:rFonts w:asciiTheme="minorHAnsi" w:hAnsiTheme="minorHAnsi" w:cstheme="minorHAnsi"/>
                <w:sz w:val="24"/>
                <w:szCs w:val="24"/>
              </w:rPr>
            </w:pPr>
            <w:r w:rsidRPr="00307590">
              <w:rPr>
                <w:rFonts w:asciiTheme="minorHAnsi" w:hAnsiTheme="minorHAnsi" w:cstheme="minorHAnsi"/>
                <w:sz w:val="24"/>
                <w:szCs w:val="24"/>
              </w:rPr>
              <w:t>Potpis</w:t>
            </w:r>
          </w:p>
        </w:tc>
      </w:tr>
    </w:tbl>
    <w:p w14:paraId="65F09248" w14:textId="77777777" w:rsidR="00FC78AC" w:rsidRDefault="00FC78AC"/>
    <w:sectPr w:rsidR="00FC78A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118A" w14:textId="77777777" w:rsidR="002760B9" w:rsidRDefault="002760B9" w:rsidP="002760B9">
      <w:pPr>
        <w:spacing w:before="0" w:after="0" w:line="240" w:lineRule="auto"/>
      </w:pPr>
      <w:r>
        <w:separator/>
      </w:r>
    </w:p>
  </w:endnote>
  <w:endnote w:type="continuationSeparator" w:id="0">
    <w:p w14:paraId="513A1BCC" w14:textId="77777777" w:rsidR="002760B9" w:rsidRDefault="002760B9" w:rsidP="002760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81D2" w14:textId="77777777" w:rsidR="002760B9" w:rsidRDefault="002760B9" w:rsidP="002760B9">
      <w:pPr>
        <w:spacing w:before="0" w:after="0" w:line="240" w:lineRule="auto"/>
      </w:pPr>
      <w:r>
        <w:separator/>
      </w:r>
    </w:p>
  </w:footnote>
  <w:footnote w:type="continuationSeparator" w:id="0">
    <w:p w14:paraId="1DE1E978" w14:textId="77777777" w:rsidR="002760B9" w:rsidRDefault="002760B9" w:rsidP="002760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BF4A" w14:textId="5AD9EEC9" w:rsidR="002760B9" w:rsidRPr="002760B9" w:rsidRDefault="002760B9" w:rsidP="002760B9">
    <w:pPr>
      <w:pStyle w:val="Header"/>
      <w:tabs>
        <w:tab w:val="clear" w:pos="9072"/>
      </w:tabs>
    </w:pPr>
    <w:r w:rsidRPr="00244DEB">
      <w:rPr>
        <w:rFonts w:ascii="Calibri" w:hAnsi="Calibri"/>
        <w:noProof/>
        <w:lang w:val="en-US"/>
      </w:rPr>
      <w:drawing>
        <wp:anchor distT="0" distB="0" distL="114300" distR="114300" simplePos="0" relativeHeight="251661312" behindDoc="0" locked="0" layoutInCell="1" allowOverlap="1" wp14:anchorId="1DAB0CC2" wp14:editId="75AA8C01">
          <wp:simplePos x="0" y="0"/>
          <wp:positionH relativeFrom="margin">
            <wp:align>right</wp:align>
          </wp:positionH>
          <wp:positionV relativeFrom="paragraph">
            <wp:posOffset>46990</wp:posOffset>
          </wp:positionV>
          <wp:extent cx="1132840" cy="395605"/>
          <wp:effectExtent l="0" t="0" r="0" b="4445"/>
          <wp:wrapSquare wrapText="bothSides"/>
          <wp:docPr id="1638433559" name="Slika 1638433559" descr="Slika na kojoj se prikazuje logotip, Font,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33559" name="Slika 1638433559" descr="Slika na kojoj se prikazuje logotip, Font, grafika, simbol&#10;&#10;Opis je automatski generir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284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1F497D"/>
      </w:rPr>
      <w:drawing>
        <wp:anchor distT="0" distB="0" distL="114300" distR="114300" simplePos="0" relativeHeight="251659264" behindDoc="0" locked="0" layoutInCell="1" allowOverlap="1" wp14:anchorId="41B9F74D" wp14:editId="69CC869B">
          <wp:simplePos x="0" y="0"/>
          <wp:positionH relativeFrom="margin">
            <wp:align>center</wp:align>
          </wp:positionH>
          <wp:positionV relativeFrom="paragraph">
            <wp:posOffset>8890</wp:posOffset>
          </wp:positionV>
          <wp:extent cx="1679575" cy="455930"/>
          <wp:effectExtent l="0" t="0" r="0" b="0"/>
          <wp:wrapSquare wrapText="bothSides"/>
          <wp:docPr id="130516854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text on a black background&#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7957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A070D" wp14:editId="060D601B">
          <wp:extent cx="1655300" cy="419100"/>
          <wp:effectExtent l="0" t="0" r="2540" b="0"/>
          <wp:docPr id="192673654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36541" name="Picture 1" descr="A close-up of a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5847" cy="43443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82D6D"/>
    <w:multiLevelType w:val="hybridMultilevel"/>
    <w:tmpl w:val="C49E8E9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6144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59"/>
    <w:rsid w:val="00000AD7"/>
    <w:rsid w:val="002760B9"/>
    <w:rsid w:val="002B5D2A"/>
    <w:rsid w:val="002D2562"/>
    <w:rsid w:val="00345D8E"/>
    <w:rsid w:val="00392030"/>
    <w:rsid w:val="003C2228"/>
    <w:rsid w:val="003E54C1"/>
    <w:rsid w:val="00542D01"/>
    <w:rsid w:val="006012E0"/>
    <w:rsid w:val="007256EC"/>
    <w:rsid w:val="008625DE"/>
    <w:rsid w:val="00884D59"/>
    <w:rsid w:val="009122E1"/>
    <w:rsid w:val="00B90C78"/>
    <w:rsid w:val="00C358EE"/>
    <w:rsid w:val="00E17BCE"/>
    <w:rsid w:val="00FC78A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8ED2"/>
  <w15:chartTrackingRefBased/>
  <w15:docId w15:val="{1934609C-0807-49BB-A8AA-2DF8AE2F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59"/>
    <w:pPr>
      <w:widowControl w:val="0"/>
      <w:autoSpaceDE w:val="0"/>
      <w:autoSpaceDN w:val="0"/>
      <w:spacing w:before="160" w:line="360" w:lineRule="auto"/>
      <w:jc w:val="both"/>
    </w:pPr>
    <w:rPr>
      <w:rFonts w:eastAsia="Calibri" w:cs="Calibri"/>
      <w:kern w:val="0"/>
      <w14:ligatures w14:val="none"/>
    </w:rPr>
  </w:style>
  <w:style w:type="paragraph" w:styleId="Heading1">
    <w:name w:val="heading 1"/>
    <w:basedOn w:val="Normal"/>
    <w:next w:val="Normal"/>
    <w:link w:val="Heading1Char"/>
    <w:uiPriority w:val="9"/>
    <w:qFormat/>
    <w:rsid w:val="00884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D59"/>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D59"/>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D59"/>
    <w:rPr>
      <w:rFonts w:eastAsiaTheme="majorEastAsia" w:cstheme="majorBidi"/>
      <w:color w:val="272727" w:themeColor="text1" w:themeTint="D8"/>
    </w:rPr>
  </w:style>
  <w:style w:type="paragraph" w:styleId="Title">
    <w:name w:val="Title"/>
    <w:basedOn w:val="Normal"/>
    <w:next w:val="Normal"/>
    <w:link w:val="TitleChar"/>
    <w:uiPriority w:val="10"/>
    <w:qFormat/>
    <w:rsid w:val="00884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D59"/>
    <w:pPr>
      <w:jc w:val="center"/>
    </w:pPr>
    <w:rPr>
      <w:i/>
      <w:iCs/>
      <w:color w:val="404040" w:themeColor="text1" w:themeTint="BF"/>
    </w:rPr>
  </w:style>
  <w:style w:type="character" w:customStyle="1" w:styleId="QuoteChar">
    <w:name w:val="Quote Char"/>
    <w:basedOn w:val="DefaultParagraphFont"/>
    <w:link w:val="Quote"/>
    <w:uiPriority w:val="29"/>
    <w:rsid w:val="00884D59"/>
    <w:rPr>
      <w:i/>
      <w:iCs/>
      <w:color w:val="404040" w:themeColor="text1" w:themeTint="BF"/>
    </w:rPr>
  </w:style>
  <w:style w:type="paragraph" w:styleId="ListParagraph">
    <w:name w:val="List Paragraph"/>
    <w:basedOn w:val="Normal"/>
    <w:uiPriority w:val="34"/>
    <w:qFormat/>
    <w:rsid w:val="00884D59"/>
    <w:pPr>
      <w:ind w:left="720"/>
      <w:contextualSpacing/>
    </w:pPr>
  </w:style>
  <w:style w:type="character" w:styleId="IntenseEmphasis">
    <w:name w:val="Intense Emphasis"/>
    <w:basedOn w:val="DefaultParagraphFont"/>
    <w:uiPriority w:val="21"/>
    <w:qFormat/>
    <w:rsid w:val="00884D59"/>
    <w:rPr>
      <w:i/>
      <w:iCs/>
      <w:color w:val="0F4761" w:themeColor="accent1" w:themeShade="BF"/>
    </w:rPr>
  </w:style>
  <w:style w:type="paragraph" w:styleId="IntenseQuote">
    <w:name w:val="Intense Quote"/>
    <w:basedOn w:val="Normal"/>
    <w:next w:val="Normal"/>
    <w:link w:val="IntenseQuoteChar"/>
    <w:uiPriority w:val="30"/>
    <w:qFormat/>
    <w:rsid w:val="00884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D59"/>
    <w:rPr>
      <w:i/>
      <w:iCs/>
      <w:color w:val="0F4761" w:themeColor="accent1" w:themeShade="BF"/>
    </w:rPr>
  </w:style>
  <w:style w:type="character" w:styleId="IntenseReference">
    <w:name w:val="Intense Reference"/>
    <w:basedOn w:val="DefaultParagraphFont"/>
    <w:uiPriority w:val="32"/>
    <w:qFormat/>
    <w:rsid w:val="00884D59"/>
    <w:rPr>
      <w:b/>
      <w:bCs/>
      <w:smallCaps/>
      <w:color w:val="0F4761" w:themeColor="accent1" w:themeShade="BF"/>
      <w:spacing w:val="5"/>
    </w:rPr>
  </w:style>
  <w:style w:type="character" w:styleId="Hyperlink">
    <w:name w:val="Hyperlink"/>
    <w:basedOn w:val="DefaultParagraphFont"/>
    <w:uiPriority w:val="99"/>
    <w:unhideWhenUsed/>
    <w:rsid w:val="00884D59"/>
    <w:rPr>
      <w:color w:val="467886" w:themeColor="hyperlink"/>
      <w:u w:val="single"/>
    </w:rPr>
  </w:style>
  <w:style w:type="table" w:styleId="TableGrid">
    <w:name w:val="Table Grid"/>
    <w:basedOn w:val="TableNormal"/>
    <w:rsid w:val="00884D59"/>
    <w:pPr>
      <w:spacing w:before="120" w:after="0" w:line="240" w:lineRule="exact"/>
      <w:jc w:val="center"/>
    </w:pPr>
    <w:rPr>
      <w:rFonts w:ascii="Calibri" w:eastAsia="Times New Roman" w:hAnsi="Calibri"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84D59"/>
    <w:pPr>
      <w:widowControl w:val="0"/>
      <w:autoSpaceDE w:val="0"/>
      <w:autoSpaceDN w:val="0"/>
      <w:spacing w:after="0" w:line="240" w:lineRule="auto"/>
    </w:pPr>
    <w:rPr>
      <w:rFonts w:ascii="Times New Roman" w:eastAsia="Calibri" w:hAnsi="Times New Roman" w:cs="Calibri"/>
      <w:kern w:val="0"/>
      <w14:ligatures w14:val="none"/>
    </w:rPr>
  </w:style>
  <w:style w:type="paragraph" w:styleId="Header">
    <w:name w:val="header"/>
    <w:basedOn w:val="Normal"/>
    <w:link w:val="HeaderChar"/>
    <w:uiPriority w:val="99"/>
    <w:unhideWhenUsed/>
    <w:rsid w:val="002760B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760B9"/>
    <w:rPr>
      <w:rFonts w:eastAsia="Calibri" w:cs="Calibri"/>
      <w:kern w:val="0"/>
      <w14:ligatures w14:val="none"/>
    </w:rPr>
  </w:style>
  <w:style w:type="paragraph" w:styleId="Footer">
    <w:name w:val="footer"/>
    <w:basedOn w:val="Normal"/>
    <w:link w:val="FooterChar"/>
    <w:uiPriority w:val="99"/>
    <w:unhideWhenUsed/>
    <w:rsid w:val="002760B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760B9"/>
    <w:rPr>
      <w:rFonts w:eastAsia="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AAABB.CF6E75A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goran.valentic</dc:creator>
  <cp:keywords/>
  <dc:description/>
  <cp:lastModifiedBy>azu</cp:lastModifiedBy>
  <cp:revision>2</cp:revision>
  <dcterms:created xsi:type="dcterms:W3CDTF">2026-05-05T08:25:00Z</dcterms:created>
  <dcterms:modified xsi:type="dcterms:W3CDTF">2026-05-05T08:25:00Z</dcterms:modified>
</cp:coreProperties>
</file>