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4AB19" w14:textId="77777777" w:rsidR="00296FD0" w:rsidRPr="00C75334" w:rsidRDefault="00C75334" w:rsidP="00C75334">
      <w:pPr>
        <w:spacing w:after="0" w:line="240" w:lineRule="auto"/>
        <w:jc w:val="both"/>
        <w:rPr>
          <w:rFonts w:ascii="Times New Roman" w:eastAsia="Times New Roman" w:hAnsi="Times New Roman" w:cs="Times New Roman"/>
          <w:sz w:val="24"/>
          <w:szCs w:val="24"/>
          <w:lang w:eastAsia="hr-HR"/>
        </w:rPr>
      </w:pPr>
      <w:r w:rsidRPr="00C75334">
        <w:rPr>
          <w:rFonts w:ascii="Times New Roman" w:eastAsia="Times New Roman" w:hAnsi="Times New Roman" w:cs="Times New Roman"/>
          <w:sz w:val="24"/>
          <w:szCs w:val="24"/>
          <w:lang w:eastAsia="hr-HR"/>
        </w:rPr>
        <w:t>Na temelju</w:t>
      </w:r>
      <w:r w:rsidR="00296FD0" w:rsidRPr="00C75334">
        <w:rPr>
          <w:rFonts w:ascii="Times New Roman" w:eastAsia="Times New Roman" w:hAnsi="Times New Roman" w:cs="Times New Roman"/>
          <w:sz w:val="24"/>
          <w:szCs w:val="24"/>
          <w:lang w:eastAsia="hr-HR"/>
        </w:rPr>
        <w:t xml:space="preserve"> članka </w:t>
      </w:r>
      <w:r w:rsidR="0072505D">
        <w:rPr>
          <w:rFonts w:ascii="Times New Roman" w:eastAsia="Times New Roman" w:hAnsi="Times New Roman" w:cs="Times New Roman"/>
          <w:sz w:val="24"/>
          <w:szCs w:val="24"/>
          <w:lang w:eastAsia="hr-HR"/>
        </w:rPr>
        <w:t xml:space="preserve">11. stavka 1. i članka </w:t>
      </w:r>
      <w:r w:rsidR="00296FD0" w:rsidRPr="00C75334">
        <w:rPr>
          <w:rFonts w:ascii="Times New Roman" w:eastAsia="Times New Roman" w:hAnsi="Times New Roman" w:cs="Times New Roman"/>
          <w:sz w:val="24"/>
          <w:szCs w:val="24"/>
          <w:lang w:eastAsia="hr-HR"/>
        </w:rPr>
        <w:t>20. stavk</w:t>
      </w:r>
      <w:r w:rsidRPr="00C75334">
        <w:rPr>
          <w:rFonts w:ascii="Times New Roman" w:eastAsia="Times New Roman" w:hAnsi="Times New Roman" w:cs="Times New Roman"/>
          <w:sz w:val="24"/>
          <w:szCs w:val="24"/>
          <w:lang w:eastAsia="hr-HR"/>
        </w:rPr>
        <w:t>a</w:t>
      </w:r>
      <w:r w:rsidR="00296FD0" w:rsidRPr="00C75334">
        <w:rPr>
          <w:rFonts w:ascii="Times New Roman" w:eastAsia="Times New Roman" w:hAnsi="Times New Roman" w:cs="Times New Roman"/>
          <w:sz w:val="24"/>
          <w:szCs w:val="24"/>
          <w:lang w:eastAsia="hr-HR"/>
        </w:rPr>
        <w:t xml:space="preserve"> 2. Zakona o osnivanju Agencije za ugljikovodike (Narodne novine, broj </w:t>
      </w:r>
      <w:r w:rsidRPr="00C75334">
        <w:rPr>
          <w:rFonts w:ascii="Times New Roman" w:eastAsia="Times New Roman" w:hAnsi="Times New Roman" w:cs="Times New Roman"/>
          <w:sz w:val="24"/>
          <w:szCs w:val="24"/>
          <w:lang w:eastAsia="hr-HR"/>
        </w:rPr>
        <w:t>14/2014</w:t>
      </w:r>
      <w:r w:rsidR="00296FD0" w:rsidRPr="00C75334">
        <w:rPr>
          <w:rFonts w:ascii="Times New Roman" w:eastAsia="Times New Roman" w:hAnsi="Times New Roman" w:cs="Times New Roman"/>
          <w:sz w:val="24"/>
          <w:szCs w:val="24"/>
          <w:lang w:eastAsia="hr-HR"/>
        </w:rPr>
        <w:t>) i Odluke Vlade Republike Hrvatske o davanju prethodne suglasnosti na Statut Agencije za ugljikovodike (</w:t>
      </w:r>
      <w:r w:rsidR="00486DD6">
        <w:rPr>
          <w:rFonts w:ascii="Times New Roman" w:eastAsia="Times New Roman" w:hAnsi="Times New Roman" w:cs="Times New Roman"/>
          <w:sz w:val="24"/>
          <w:szCs w:val="24"/>
          <w:lang w:eastAsia="hr-HR"/>
        </w:rPr>
        <w:t>KLASA: 022-03/14-04/52</w:t>
      </w:r>
      <w:r w:rsidRPr="00C75334">
        <w:rPr>
          <w:rFonts w:ascii="Times New Roman" w:eastAsia="Times New Roman" w:hAnsi="Times New Roman" w:cs="Times New Roman"/>
          <w:sz w:val="24"/>
          <w:szCs w:val="24"/>
          <w:lang w:eastAsia="hr-HR"/>
        </w:rPr>
        <w:t xml:space="preserve">; </w:t>
      </w:r>
      <w:r w:rsidR="00486DD6">
        <w:rPr>
          <w:rFonts w:ascii="Times New Roman" w:eastAsia="Times New Roman" w:hAnsi="Times New Roman" w:cs="Times New Roman"/>
          <w:sz w:val="24"/>
          <w:szCs w:val="24"/>
          <w:lang w:eastAsia="hr-HR"/>
        </w:rPr>
        <w:t xml:space="preserve">URBROJ: 50301-05/05-14-4; od 05. ožujka </w:t>
      </w:r>
      <w:r w:rsidRPr="00C75334">
        <w:rPr>
          <w:rFonts w:ascii="Times New Roman" w:eastAsia="Times New Roman" w:hAnsi="Times New Roman" w:cs="Times New Roman"/>
          <w:sz w:val="24"/>
          <w:szCs w:val="24"/>
          <w:lang w:eastAsia="hr-HR"/>
        </w:rPr>
        <w:t>2014. godine</w:t>
      </w:r>
      <w:r w:rsidR="00296FD0" w:rsidRPr="00C75334">
        <w:rPr>
          <w:rFonts w:ascii="Times New Roman" w:eastAsia="Times New Roman" w:hAnsi="Times New Roman" w:cs="Times New Roman"/>
          <w:sz w:val="24"/>
          <w:szCs w:val="24"/>
          <w:lang w:eastAsia="hr-HR"/>
        </w:rPr>
        <w:t xml:space="preserve">), </w:t>
      </w:r>
      <w:r w:rsidR="00640CC5">
        <w:rPr>
          <w:rFonts w:ascii="Times New Roman" w:eastAsia="Times New Roman" w:hAnsi="Times New Roman" w:cs="Times New Roman"/>
          <w:sz w:val="24"/>
          <w:szCs w:val="24"/>
          <w:lang w:eastAsia="hr-HR"/>
        </w:rPr>
        <w:t>donesen je</w:t>
      </w:r>
    </w:p>
    <w:p w14:paraId="6E94C076" w14:textId="77777777" w:rsidR="00C75334" w:rsidRPr="00C75334" w:rsidRDefault="00C75334" w:rsidP="00C75334">
      <w:pPr>
        <w:spacing w:after="0" w:line="240" w:lineRule="auto"/>
        <w:jc w:val="both"/>
        <w:rPr>
          <w:rFonts w:ascii="Times New Roman" w:eastAsia="Times New Roman" w:hAnsi="Times New Roman" w:cs="Times New Roman"/>
          <w:sz w:val="24"/>
          <w:szCs w:val="24"/>
          <w:lang w:eastAsia="hr-HR"/>
        </w:rPr>
      </w:pPr>
    </w:p>
    <w:p w14:paraId="5BA85BA9" w14:textId="77777777" w:rsidR="00C75334" w:rsidRPr="00C75334" w:rsidRDefault="00C75334" w:rsidP="00C75334">
      <w:pPr>
        <w:spacing w:after="0" w:line="240" w:lineRule="auto"/>
        <w:jc w:val="both"/>
        <w:rPr>
          <w:rFonts w:ascii="Times New Roman" w:eastAsia="Times New Roman" w:hAnsi="Times New Roman" w:cs="Times New Roman"/>
          <w:sz w:val="24"/>
          <w:szCs w:val="24"/>
          <w:lang w:eastAsia="hr-HR"/>
        </w:rPr>
      </w:pPr>
    </w:p>
    <w:p w14:paraId="64D158B4" w14:textId="77777777" w:rsidR="00296FD0" w:rsidRPr="00C75334" w:rsidRDefault="00296FD0" w:rsidP="00C75334">
      <w:pPr>
        <w:spacing w:after="120" w:line="240" w:lineRule="auto"/>
        <w:jc w:val="center"/>
        <w:outlineLvl w:val="1"/>
        <w:rPr>
          <w:rFonts w:ascii="Times New Roman" w:eastAsia="Times New Roman" w:hAnsi="Times New Roman" w:cs="Times New Roman"/>
          <w:b/>
          <w:bCs/>
          <w:sz w:val="24"/>
          <w:szCs w:val="24"/>
          <w:lang w:eastAsia="hr-HR"/>
        </w:rPr>
      </w:pPr>
      <w:r w:rsidRPr="00C75334">
        <w:rPr>
          <w:rFonts w:ascii="Times New Roman" w:eastAsia="Times New Roman" w:hAnsi="Times New Roman" w:cs="Times New Roman"/>
          <w:b/>
          <w:bCs/>
          <w:sz w:val="24"/>
          <w:szCs w:val="24"/>
          <w:lang w:eastAsia="hr-HR"/>
        </w:rPr>
        <w:t>STATUT</w:t>
      </w:r>
    </w:p>
    <w:p w14:paraId="4E44EA53" w14:textId="77777777" w:rsidR="00296FD0" w:rsidRDefault="00296FD0" w:rsidP="00C75334">
      <w:pPr>
        <w:spacing w:after="0" w:line="240" w:lineRule="auto"/>
        <w:jc w:val="center"/>
        <w:outlineLvl w:val="2"/>
        <w:rPr>
          <w:rFonts w:ascii="Times New Roman" w:eastAsia="Times New Roman" w:hAnsi="Times New Roman" w:cs="Times New Roman"/>
          <w:b/>
          <w:bCs/>
          <w:sz w:val="24"/>
          <w:szCs w:val="24"/>
          <w:lang w:eastAsia="hr-HR"/>
        </w:rPr>
      </w:pPr>
      <w:r w:rsidRPr="00C75334">
        <w:rPr>
          <w:rFonts w:ascii="Times New Roman" w:eastAsia="Times New Roman" w:hAnsi="Times New Roman" w:cs="Times New Roman"/>
          <w:b/>
          <w:bCs/>
          <w:sz w:val="24"/>
          <w:szCs w:val="24"/>
          <w:lang w:eastAsia="hr-HR"/>
        </w:rPr>
        <w:t>AGENCIJE ZA UGLJIKOVODIKE</w:t>
      </w:r>
    </w:p>
    <w:p w14:paraId="44DE526F" w14:textId="77777777" w:rsidR="00C75334" w:rsidRDefault="00C75334" w:rsidP="00C75334">
      <w:pPr>
        <w:spacing w:after="0" w:line="240" w:lineRule="auto"/>
        <w:jc w:val="both"/>
        <w:outlineLvl w:val="2"/>
        <w:rPr>
          <w:rFonts w:ascii="Times New Roman" w:eastAsia="Times New Roman" w:hAnsi="Times New Roman" w:cs="Times New Roman"/>
          <w:b/>
          <w:bCs/>
          <w:sz w:val="24"/>
          <w:szCs w:val="24"/>
          <w:lang w:eastAsia="hr-HR"/>
        </w:rPr>
      </w:pPr>
    </w:p>
    <w:p w14:paraId="200D55D3" w14:textId="77777777" w:rsidR="00C75334" w:rsidRPr="00C75334" w:rsidRDefault="00C75334" w:rsidP="00C75334">
      <w:pPr>
        <w:spacing w:after="0" w:line="240" w:lineRule="auto"/>
        <w:jc w:val="both"/>
        <w:outlineLvl w:val="2"/>
        <w:rPr>
          <w:rFonts w:ascii="Times New Roman" w:eastAsia="Times New Roman" w:hAnsi="Times New Roman" w:cs="Times New Roman"/>
          <w:b/>
          <w:bCs/>
          <w:sz w:val="24"/>
          <w:szCs w:val="24"/>
          <w:lang w:eastAsia="hr-HR"/>
        </w:rPr>
      </w:pPr>
    </w:p>
    <w:p w14:paraId="3AA24FE7" w14:textId="77777777" w:rsidR="00BC7F1B" w:rsidRDefault="00296FD0" w:rsidP="00C75334">
      <w:pPr>
        <w:spacing w:after="0" w:line="240" w:lineRule="auto"/>
        <w:jc w:val="center"/>
        <w:rPr>
          <w:rFonts w:ascii="Times New Roman" w:eastAsia="Times New Roman" w:hAnsi="Times New Roman" w:cs="Times New Roman"/>
          <w:sz w:val="24"/>
          <w:szCs w:val="24"/>
          <w:lang w:eastAsia="hr-HR"/>
        </w:rPr>
      </w:pPr>
      <w:r w:rsidRPr="00C75334">
        <w:rPr>
          <w:rFonts w:ascii="Times New Roman" w:eastAsia="Times New Roman" w:hAnsi="Times New Roman" w:cs="Times New Roman"/>
          <w:sz w:val="24"/>
          <w:szCs w:val="24"/>
          <w:lang w:eastAsia="hr-HR"/>
        </w:rPr>
        <w:t>I. OPĆE ODREDBE</w:t>
      </w:r>
    </w:p>
    <w:p w14:paraId="7FE018FF" w14:textId="77777777" w:rsidR="00C75334" w:rsidRPr="00C75334" w:rsidRDefault="00C75334" w:rsidP="00C75334">
      <w:pPr>
        <w:spacing w:after="0" w:line="240" w:lineRule="auto"/>
        <w:jc w:val="both"/>
        <w:rPr>
          <w:rFonts w:ascii="Times New Roman" w:eastAsia="Times New Roman" w:hAnsi="Times New Roman" w:cs="Times New Roman"/>
          <w:sz w:val="24"/>
          <w:szCs w:val="24"/>
          <w:lang w:eastAsia="hr-HR"/>
        </w:rPr>
      </w:pPr>
    </w:p>
    <w:p w14:paraId="532BE4CC" w14:textId="77777777" w:rsidR="00296FD0" w:rsidRPr="00C75334" w:rsidRDefault="00296FD0" w:rsidP="00C75334">
      <w:pPr>
        <w:spacing w:after="120" w:line="240" w:lineRule="auto"/>
        <w:jc w:val="center"/>
        <w:rPr>
          <w:rFonts w:ascii="Times New Roman" w:eastAsia="Times New Roman" w:hAnsi="Times New Roman" w:cs="Times New Roman"/>
          <w:sz w:val="24"/>
          <w:szCs w:val="24"/>
          <w:lang w:eastAsia="hr-HR"/>
        </w:rPr>
      </w:pPr>
      <w:r w:rsidRPr="00C75334">
        <w:rPr>
          <w:rFonts w:ascii="Times New Roman" w:eastAsia="Times New Roman" w:hAnsi="Times New Roman" w:cs="Times New Roman"/>
          <w:sz w:val="24"/>
          <w:szCs w:val="24"/>
          <w:lang w:eastAsia="hr-HR"/>
        </w:rPr>
        <w:t>Članak 1.</w:t>
      </w:r>
    </w:p>
    <w:p w14:paraId="55F5512E" w14:textId="77777777" w:rsidR="00296FD0" w:rsidRPr="00C75334" w:rsidRDefault="00296FD0" w:rsidP="00C75334">
      <w:pPr>
        <w:spacing w:after="120" w:line="240" w:lineRule="auto"/>
        <w:jc w:val="both"/>
        <w:rPr>
          <w:rFonts w:ascii="Times New Roman" w:eastAsia="Times New Roman" w:hAnsi="Times New Roman" w:cs="Times New Roman"/>
          <w:sz w:val="24"/>
          <w:szCs w:val="24"/>
          <w:lang w:eastAsia="hr-HR"/>
        </w:rPr>
      </w:pPr>
      <w:r w:rsidRPr="00C75334">
        <w:rPr>
          <w:rFonts w:ascii="Times New Roman" w:eastAsia="Times New Roman" w:hAnsi="Times New Roman" w:cs="Times New Roman"/>
          <w:sz w:val="24"/>
          <w:szCs w:val="24"/>
          <w:lang w:eastAsia="hr-HR"/>
        </w:rPr>
        <w:t>(1) Ovim Statutom pobliže se uređuje naziv i sjedište, djelatnost, unutarnji ustroj, upravljanje, načela rada i poslovanja, ovlasti i način odlučivanja, predstavljanje i zastupanje, opći akti, tajnost podataka, javnost rada, financiranje te druga pitanja od značaja za rad Agencije za ugljikovodike (dalje u tekstu: Agencija).</w:t>
      </w:r>
    </w:p>
    <w:p w14:paraId="3F384134" w14:textId="77777777" w:rsidR="00296FD0" w:rsidRDefault="00296FD0" w:rsidP="00C75334">
      <w:pPr>
        <w:spacing w:after="0" w:line="240" w:lineRule="auto"/>
        <w:jc w:val="both"/>
        <w:rPr>
          <w:rFonts w:ascii="Times New Roman" w:eastAsia="Times New Roman" w:hAnsi="Times New Roman" w:cs="Times New Roman"/>
          <w:color w:val="000000"/>
          <w:sz w:val="24"/>
          <w:szCs w:val="24"/>
          <w:lang w:eastAsia="hr-HR"/>
        </w:rPr>
      </w:pPr>
      <w:r w:rsidRPr="00C75334">
        <w:rPr>
          <w:rFonts w:ascii="Times New Roman" w:eastAsia="Times New Roman" w:hAnsi="Times New Roman" w:cs="Times New Roman"/>
          <w:color w:val="000000"/>
          <w:sz w:val="24"/>
          <w:szCs w:val="24"/>
          <w:lang w:eastAsia="hr-HR"/>
        </w:rPr>
        <w:t>(2) Izrazi koji se koriste u ovom Statutu imaju značenja utvrđena Zakonom o osnivanju Agencije za ugljikovodike (dalje u tekstu: Zakon) i drugim propisima koji uređuju istraživanje i eksploataciju ugljikovodika.</w:t>
      </w:r>
    </w:p>
    <w:p w14:paraId="6C2A4C84" w14:textId="77777777" w:rsidR="004329D6" w:rsidRPr="00C75334" w:rsidRDefault="004329D6" w:rsidP="00C75334">
      <w:pPr>
        <w:spacing w:after="0" w:line="240" w:lineRule="auto"/>
        <w:jc w:val="both"/>
        <w:rPr>
          <w:rFonts w:ascii="Times New Roman" w:eastAsia="Times New Roman" w:hAnsi="Times New Roman" w:cs="Times New Roman"/>
          <w:sz w:val="24"/>
          <w:szCs w:val="24"/>
          <w:lang w:eastAsia="hr-HR"/>
        </w:rPr>
      </w:pPr>
    </w:p>
    <w:p w14:paraId="2DC661FC" w14:textId="77777777" w:rsidR="00296FD0" w:rsidRPr="00C75334" w:rsidRDefault="00296FD0" w:rsidP="004329D6">
      <w:pPr>
        <w:spacing w:after="120" w:line="240" w:lineRule="auto"/>
        <w:jc w:val="center"/>
        <w:rPr>
          <w:rFonts w:ascii="Times New Roman" w:eastAsia="Times New Roman" w:hAnsi="Times New Roman" w:cs="Times New Roman"/>
          <w:sz w:val="24"/>
          <w:szCs w:val="24"/>
          <w:lang w:eastAsia="hr-HR"/>
        </w:rPr>
      </w:pPr>
      <w:r w:rsidRPr="00C75334">
        <w:rPr>
          <w:rFonts w:ascii="Times New Roman" w:eastAsia="Times New Roman" w:hAnsi="Times New Roman" w:cs="Times New Roman"/>
          <w:sz w:val="24"/>
          <w:szCs w:val="24"/>
          <w:lang w:eastAsia="hr-HR"/>
        </w:rPr>
        <w:t>Članak 2.</w:t>
      </w:r>
    </w:p>
    <w:p w14:paraId="2EA9C81B" w14:textId="77777777" w:rsidR="00296FD0" w:rsidRPr="00C75334" w:rsidRDefault="00296FD0" w:rsidP="004329D6">
      <w:pPr>
        <w:spacing w:after="120" w:line="240" w:lineRule="auto"/>
        <w:jc w:val="both"/>
        <w:rPr>
          <w:rFonts w:ascii="Times New Roman" w:eastAsia="Times New Roman" w:hAnsi="Times New Roman" w:cs="Times New Roman"/>
          <w:sz w:val="24"/>
          <w:szCs w:val="24"/>
          <w:lang w:eastAsia="hr-HR"/>
        </w:rPr>
      </w:pPr>
      <w:r w:rsidRPr="00C75334">
        <w:rPr>
          <w:rFonts w:ascii="Times New Roman" w:eastAsia="Times New Roman" w:hAnsi="Times New Roman" w:cs="Times New Roman"/>
          <w:sz w:val="24"/>
          <w:szCs w:val="24"/>
          <w:lang w:eastAsia="hr-HR"/>
        </w:rPr>
        <w:t>(1) Agencija je samostalna, neovisna i neprofitna pravna osoba s javnim ovlastima osnovana Zakonom, koja obavlja poslove u okviru djelokruga i nadležnosti utvrđenih Zakonom.</w:t>
      </w:r>
    </w:p>
    <w:p w14:paraId="426E7931" w14:textId="77777777" w:rsidR="00296FD0" w:rsidRPr="00C75334" w:rsidRDefault="00296FD0" w:rsidP="004329D6">
      <w:pPr>
        <w:spacing w:after="120" w:line="240" w:lineRule="auto"/>
        <w:jc w:val="both"/>
        <w:rPr>
          <w:rFonts w:ascii="Times New Roman" w:eastAsia="Times New Roman" w:hAnsi="Times New Roman" w:cs="Times New Roman"/>
          <w:sz w:val="24"/>
          <w:szCs w:val="24"/>
          <w:lang w:eastAsia="hr-HR"/>
        </w:rPr>
      </w:pPr>
      <w:r w:rsidRPr="00C75334">
        <w:rPr>
          <w:rFonts w:ascii="Times New Roman" w:eastAsia="Times New Roman" w:hAnsi="Times New Roman" w:cs="Times New Roman"/>
          <w:sz w:val="24"/>
          <w:szCs w:val="24"/>
          <w:lang w:eastAsia="hr-HR"/>
        </w:rPr>
        <w:t xml:space="preserve">(2) Osnivač Agencije je Republika Hrvatska, a osnivačka prava ostvaruje ministarstvo nadležno za rudarstvo. </w:t>
      </w:r>
    </w:p>
    <w:p w14:paraId="232C2E49" w14:textId="77777777" w:rsidR="00296FD0" w:rsidRPr="00C75334" w:rsidRDefault="00296FD0" w:rsidP="004329D6">
      <w:pPr>
        <w:tabs>
          <w:tab w:val="left" w:pos="567"/>
        </w:tabs>
        <w:spacing w:after="120" w:line="240" w:lineRule="auto"/>
        <w:jc w:val="both"/>
        <w:rPr>
          <w:rFonts w:ascii="Times New Roman" w:eastAsia="Times New Roman" w:hAnsi="Times New Roman" w:cs="Times New Roman"/>
          <w:sz w:val="24"/>
          <w:szCs w:val="24"/>
        </w:rPr>
      </w:pPr>
      <w:r w:rsidRPr="00C75334">
        <w:rPr>
          <w:rFonts w:ascii="Times New Roman" w:eastAsia="Times New Roman" w:hAnsi="Times New Roman" w:cs="Times New Roman"/>
          <w:sz w:val="24"/>
          <w:szCs w:val="24"/>
        </w:rPr>
        <w:t xml:space="preserve">(3) Poslovi Agencije od interesa su za Republiku Hrvatsku te je Agencija ovlaštena predlagati ministarstvu nadležnom za rudarstvo donošenje odluka vezanih </w:t>
      </w:r>
      <w:r w:rsidR="004329D6">
        <w:rPr>
          <w:rFonts w:ascii="Times New Roman" w:eastAsia="Times New Roman" w:hAnsi="Times New Roman" w:cs="Times New Roman"/>
          <w:sz w:val="24"/>
          <w:szCs w:val="24"/>
        </w:rPr>
        <w:t>za poslove iz svog djelokruga.</w:t>
      </w:r>
    </w:p>
    <w:p w14:paraId="70F8660E" w14:textId="77777777" w:rsidR="00296FD0" w:rsidRDefault="00296FD0" w:rsidP="00C75334">
      <w:pPr>
        <w:spacing w:after="0" w:line="240" w:lineRule="auto"/>
        <w:jc w:val="both"/>
        <w:rPr>
          <w:rFonts w:ascii="Times New Roman" w:eastAsia="Times New Roman" w:hAnsi="Times New Roman" w:cs="Times New Roman"/>
          <w:sz w:val="24"/>
          <w:szCs w:val="24"/>
          <w:lang w:eastAsia="hr-HR"/>
        </w:rPr>
      </w:pPr>
      <w:r w:rsidRPr="00C75334">
        <w:rPr>
          <w:rFonts w:ascii="Times New Roman" w:eastAsia="Times New Roman" w:hAnsi="Times New Roman" w:cs="Times New Roman"/>
          <w:sz w:val="24"/>
          <w:szCs w:val="24"/>
          <w:lang w:eastAsia="hr-HR"/>
        </w:rPr>
        <w:t>(4) Za obavljanje poslova određenih Zakonom i ovim Statutom, Agencija odgovara Vladi Republike Hrvatske i minis</w:t>
      </w:r>
      <w:r w:rsidR="004329D6">
        <w:rPr>
          <w:rFonts w:ascii="Times New Roman" w:eastAsia="Times New Roman" w:hAnsi="Times New Roman" w:cs="Times New Roman"/>
          <w:sz w:val="24"/>
          <w:szCs w:val="24"/>
          <w:lang w:eastAsia="hr-HR"/>
        </w:rPr>
        <w:t>tarstvu nadležnom za rudarstvo.</w:t>
      </w:r>
    </w:p>
    <w:p w14:paraId="0470287E" w14:textId="77777777" w:rsidR="004329D6" w:rsidRPr="00C75334" w:rsidRDefault="004329D6" w:rsidP="00C75334">
      <w:pPr>
        <w:spacing w:after="0" w:line="240" w:lineRule="auto"/>
        <w:jc w:val="both"/>
        <w:rPr>
          <w:rFonts w:ascii="Times New Roman" w:eastAsia="Times New Roman" w:hAnsi="Times New Roman" w:cs="Times New Roman"/>
          <w:sz w:val="24"/>
          <w:szCs w:val="24"/>
          <w:lang w:eastAsia="hr-HR"/>
        </w:rPr>
      </w:pPr>
    </w:p>
    <w:p w14:paraId="5DCE118F" w14:textId="77777777" w:rsidR="00296FD0" w:rsidRDefault="00296FD0" w:rsidP="00C75334">
      <w:pPr>
        <w:spacing w:after="0" w:line="240" w:lineRule="auto"/>
        <w:jc w:val="center"/>
        <w:rPr>
          <w:rFonts w:ascii="Times New Roman" w:eastAsia="Times New Roman" w:hAnsi="Times New Roman" w:cs="Times New Roman"/>
          <w:i/>
          <w:iCs/>
          <w:sz w:val="24"/>
          <w:szCs w:val="24"/>
          <w:lang w:eastAsia="hr-HR"/>
        </w:rPr>
      </w:pPr>
      <w:r w:rsidRPr="00C75334">
        <w:rPr>
          <w:rFonts w:ascii="Times New Roman" w:eastAsia="Times New Roman" w:hAnsi="Times New Roman" w:cs="Times New Roman"/>
          <w:i/>
          <w:iCs/>
          <w:sz w:val="24"/>
          <w:szCs w:val="24"/>
          <w:lang w:eastAsia="hr-HR"/>
        </w:rPr>
        <w:t>Naziv Agencije</w:t>
      </w:r>
    </w:p>
    <w:p w14:paraId="45848619" w14:textId="77777777" w:rsidR="004329D6" w:rsidRPr="00C75334" w:rsidRDefault="004329D6" w:rsidP="004329D6">
      <w:pPr>
        <w:spacing w:after="0" w:line="240" w:lineRule="auto"/>
        <w:jc w:val="both"/>
        <w:rPr>
          <w:rFonts w:ascii="Times New Roman" w:eastAsia="Times New Roman" w:hAnsi="Times New Roman" w:cs="Times New Roman"/>
          <w:sz w:val="24"/>
          <w:szCs w:val="24"/>
          <w:lang w:eastAsia="hr-HR"/>
        </w:rPr>
      </w:pPr>
    </w:p>
    <w:p w14:paraId="08193D2F" w14:textId="77777777" w:rsidR="00296FD0" w:rsidRPr="00C75334" w:rsidRDefault="00296FD0" w:rsidP="004329D6">
      <w:pPr>
        <w:spacing w:after="120" w:line="240" w:lineRule="auto"/>
        <w:jc w:val="center"/>
        <w:rPr>
          <w:rFonts w:ascii="Times New Roman" w:eastAsia="Times New Roman" w:hAnsi="Times New Roman" w:cs="Times New Roman"/>
          <w:sz w:val="24"/>
          <w:szCs w:val="24"/>
          <w:lang w:eastAsia="hr-HR"/>
        </w:rPr>
      </w:pPr>
      <w:r w:rsidRPr="00C75334">
        <w:rPr>
          <w:rFonts w:ascii="Times New Roman" w:eastAsia="Times New Roman" w:hAnsi="Times New Roman" w:cs="Times New Roman"/>
          <w:sz w:val="24"/>
          <w:szCs w:val="24"/>
          <w:lang w:eastAsia="hr-HR"/>
        </w:rPr>
        <w:t>Članak 3.</w:t>
      </w:r>
    </w:p>
    <w:p w14:paraId="4B4CEE38" w14:textId="77777777" w:rsidR="00296FD0" w:rsidRPr="00C75334" w:rsidRDefault="00296FD0" w:rsidP="004329D6">
      <w:pPr>
        <w:tabs>
          <w:tab w:val="left" w:pos="567"/>
        </w:tabs>
        <w:spacing w:after="120" w:line="240" w:lineRule="auto"/>
        <w:jc w:val="both"/>
        <w:rPr>
          <w:rFonts w:ascii="Times New Roman" w:eastAsia="Times New Roman" w:hAnsi="Times New Roman" w:cs="Times New Roman"/>
          <w:sz w:val="24"/>
          <w:szCs w:val="24"/>
        </w:rPr>
      </w:pPr>
      <w:r w:rsidRPr="00C75334">
        <w:rPr>
          <w:rFonts w:ascii="Times New Roman" w:eastAsia="Times New Roman" w:hAnsi="Times New Roman" w:cs="Times New Roman"/>
          <w:sz w:val="24"/>
          <w:szCs w:val="24"/>
        </w:rPr>
        <w:t>(1) Naz</w:t>
      </w:r>
      <w:r w:rsidR="00FF0E51" w:rsidRPr="00C75334">
        <w:rPr>
          <w:rFonts w:ascii="Times New Roman" w:eastAsia="Times New Roman" w:hAnsi="Times New Roman" w:cs="Times New Roman"/>
          <w:sz w:val="24"/>
          <w:szCs w:val="24"/>
        </w:rPr>
        <w:t>iv Agencije glasi: Agencija za u</w:t>
      </w:r>
      <w:r w:rsidRPr="00C75334">
        <w:rPr>
          <w:rFonts w:ascii="Times New Roman" w:eastAsia="Times New Roman" w:hAnsi="Times New Roman" w:cs="Times New Roman"/>
          <w:sz w:val="24"/>
          <w:szCs w:val="24"/>
        </w:rPr>
        <w:t>gljikovodike.</w:t>
      </w:r>
    </w:p>
    <w:p w14:paraId="615BB262" w14:textId="77777777" w:rsidR="00296FD0" w:rsidRPr="00C75334" w:rsidRDefault="00296FD0" w:rsidP="004329D6">
      <w:pPr>
        <w:tabs>
          <w:tab w:val="left" w:pos="567"/>
        </w:tabs>
        <w:spacing w:after="120" w:line="240" w:lineRule="auto"/>
        <w:jc w:val="both"/>
        <w:rPr>
          <w:rFonts w:ascii="Times New Roman" w:eastAsia="Times New Roman" w:hAnsi="Times New Roman" w:cs="Times New Roman"/>
          <w:sz w:val="24"/>
          <w:szCs w:val="24"/>
        </w:rPr>
      </w:pPr>
      <w:r w:rsidRPr="00C75334">
        <w:rPr>
          <w:rFonts w:ascii="Times New Roman" w:eastAsia="Times New Roman" w:hAnsi="Times New Roman" w:cs="Times New Roman"/>
          <w:sz w:val="24"/>
          <w:szCs w:val="24"/>
        </w:rPr>
        <w:t>(2) Skraćeni naziv Agencije glasi: AZU.</w:t>
      </w:r>
    </w:p>
    <w:p w14:paraId="15D743DA" w14:textId="77777777" w:rsidR="00296FD0" w:rsidRPr="00C75334" w:rsidRDefault="00296FD0" w:rsidP="004329D6">
      <w:pPr>
        <w:tabs>
          <w:tab w:val="left" w:pos="567"/>
        </w:tabs>
        <w:spacing w:after="120" w:line="240" w:lineRule="auto"/>
        <w:jc w:val="both"/>
        <w:rPr>
          <w:rFonts w:ascii="Times New Roman" w:eastAsia="Times New Roman" w:hAnsi="Times New Roman" w:cs="Times New Roman"/>
          <w:sz w:val="24"/>
          <w:szCs w:val="24"/>
        </w:rPr>
      </w:pPr>
      <w:r w:rsidRPr="00C75334">
        <w:rPr>
          <w:rFonts w:ascii="Times New Roman" w:eastAsia="Times New Roman" w:hAnsi="Times New Roman" w:cs="Times New Roman"/>
          <w:sz w:val="24"/>
          <w:szCs w:val="24"/>
        </w:rPr>
        <w:t>(3) Naziv Agencije na engleskom jez</w:t>
      </w:r>
      <w:r w:rsidR="00BC3B6B" w:rsidRPr="00C75334">
        <w:rPr>
          <w:rFonts w:ascii="Times New Roman" w:eastAsia="Times New Roman" w:hAnsi="Times New Roman" w:cs="Times New Roman"/>
          <w:sz w:val="24"/>
          <w:szCs w:val="24"/>
        </w:rPr>
        <w:t xml:space="preserve">iku glasi: </w:t>
      </w:r>
      <w:r w:rsidR="00747557" w:rsidRPr="00C75334">
        <w:rPr>
          <w:rFonts w:ascii="Times New Roman" w:eastAsia="Times New Roman" w:hAnsi="Times New Roman" w:cs="Times New Roman"/>
          <w:sz w:val="24"/>
          <w:szCs w:val="24"/>
        </w:rPr>
        <w:t>Croatian Hydrocarbons Agency</w:t>
      </w:r>
      <w:r w:rsidRPr="00C75334">
        <w:rPr>
          <w:rFonts w:ascii="Times New Roman" w:eastAsia="Times New Roman" w:hAnsi="Times New Roman" w:cs="Times New Roman"/>
          <w:sz w:val="24"/>
          <w:szCs w:val="24"/>
        </w:rPr>
        <w:t>.</w:t>
      </w:r>
    </w:p>
    <w:p w14:paraId="7E52CB66" w14:textId="77777777" w:rsidR="00296FD0" w:rsidRPr="00C75334" w:rsidRDefault="00296FD0" w:rsidP="004329D6">
      <w:pPr>
        <w:tabs>
          <w:tab w:val="left" w:pos="567"/>
        </w:tabs>
        <w:spacing w:after="120" w:line="240" w:lineRule="auto"/>
        <w:jc w:val="both"/>
        <w:rPr>
          <w:rFonts w:ascii="Times New Roman" w:eastAsia="Times New Roman" w:hAnsi="Times New Roman" w:cs="Times New Roman"/>
          <w:sz w:val="24"/>
          <w:szCs w:val="24"/>
        </w:rPr>
      </w:pPr>
      <w:r w:rsidRPr="00C75334">
        <w:rPr>
          <w:rFonts w:ascii="Times New Roman" w:eastAsia="Times New Roman" w:hAnsi="Times New Roman" w:cs="Times New Roman"/>
          <w:sz w:val="24"/>
          <w:szCs w:val="24"/>
        </w:rPr>
        <w:t>(4) Skraćeni naziv Agenci</w:t>
      </w:r>
      <w:r w:rsidR="00BC3B6B" w:rsidRPr="00C75334">
        <w:rPr>
          <w:rFonts w:ascii="Times New Roman" w:eastAsia="Times New Roman" w:hAnsi="Times New Roman" w:cs="Times New Roman"/>
          <w:sz w:val="24"/>
          <w:szCs w:val="24"/>
        </w:rPr>
        <w:t>je na engleskom jeziku glasi: C</w:t>
      </w:r>
      <w:r w:rsidR="00BC7F1B" w:rsidRPr="00C75334">
        <w:rPr>
          <w:rFonts w:ascii="Times New Roman" w:eastAsia="Times New Roman" w:hAnsi="Times New Roman" w:cs="Times New Roman"/>
          <w:sz w:val="24"/>
          <w:szCs w:val="24"/>
        </w:rPr>
        <w:t>H</w:t>
      </w:r>
      <w:r w:rsidRPr="00C75334">
        <w:rPr>
          <w:rFonts w:ascii="Times New Roman" w:eastAsia="Times New Roman" w:hAnsi="Times New Roman" w:cs="Times New Roman"/>
          <w:sz w:val="24"/>
          <w:szCs w:val="24"/>
        </w:rPr>
        <w:t>A.</w:t>
      </w:r>
    </w:p>
    <w:p w14:paraId="4951F3A7" w14:textId="77777777" w:rsidR="00296FD0" w:rsidRPr="00C75334" w:rsidRDefault="00296FD0" w:rsidP="00C75334">
      <w:pPr>
        <w:tabs>
          <w:tab w:val="left" w:pos="567"/>
        </w:tabs>
        <w:spacing w:after="0" w:line="240" w:lineRule="auto"/>
        <w:jc w:val="both"/>
        <w:rPr>
          <w:rFonts w:ascii="Times New Roman" w:eastAsia="Times New Roman" w:hAnsi="Times New Roman" w:cs="Times New Roman"/>
          <w:sz w:val="24"/>
          <w:szCs w:val="24"/>
        </w:rPr>
      </w:pPr>
      <w:r w:rsidRPr="00C75334">
        <w:rPr>
          <w:rFonts w:ascii="Times New Roman" w:eastAsia="Times New Roman" w:hAnsi="Times New Roman" w:cs="Times New Roman"/>
          <w:sz w:val="24"/>
          <w:szCs w:val="24"/>
        </w:rPr>
        <w:t>(5) Naziv Agencije mora biti istaknut na objektu u kojem se nalazi sjedište Agencije.</w:t>
      </w:r>
    </w:p>
    <w:p w14:paraId="67FD2136" w14:textId="77777777" w:rsidR="00BC7F1B" w:rsidRPr="00C75334" w:rsidRDefault="00BC7F1B" w:rsidP="00C75334">
      <w:pPr>
        <w:tabs>
          <w:tab w:val="left" w:pos="567"/>
        </w:tabs>
        <w:spacing w:after="0" w:line="240" w:lineRule="auto"/>
        <w:jc w:val="both"/>
        <w:rPr>
          <w:rFonts w:ascii="Times New Roman" w:eastAsia="Times New Roman" w:hAnsi="Times New Roman" w:cs="Times New Roman"/>
          <w:sz w:val="24"/>
          <w:szCs w:val="24"/>
        </w:rPr>
      </w:pPr>
    </w:p>
    <w:p w14:paraId="74F002C2" w14:textId="77777777" w:rsidR="00BC7F1B" w:rsidRDefault="00296FD0" w:rsidP="00C75334">
      <w:pPr>
        <w:spacing w:after="0" w:line="240" w:lineRule="auto"/>
        <w:jc w:val="center"/>
        <w:rPr>
          <w:rFonts w:ascii="Times New Roman" w:eastAsia="Times New Roman" w:hAnsi="Times New Roman" w:cs="Times New Roman"/>
          <w:i/>
          <w:iCs/>
          <w:sz w:val="24"/>
          <w:szCs w:val="24"/>
          <w:lang w:eastAsia="hr-HR"/>
        </w:rPr>
      </w:pPr>
      <w:r w:rsidRPr="00C75334">
        <w:rPr>
          <w:rFonts w:ascii="Times New Roman" w:eastAsia="Times New Roman" w:hAnsi="Times New Roman" w:cs="Times New Roman"/>
          <w:i/>
          <w:iCs/>
          <w:sz w:val="24"/>
          <w:szCs w:val="24"/>
          <w:lang w:eastAsia="hr-HR"/>
        </w:rPr>
        <w:t>Sjedište Agencije</w:t>
      </w:r>
    </w:p>
    <w:p w14:paraId="36A6CD21" w14:textId="77777777" w:rsidR="004329D6" w:rsidRPr="004329D6" w:rsidRDefault="004329D6" w:rsidP="004329D6">
      <w:pPr>
        <w:spacing w:after="0" w:line="240" w:lineRule="auto"/>
        <w:jc w:val="both"/>
        <w:rPr>
          <w:rFonts w:ascii="Times New Roman" w:eastAsia="Times New Roman" w:hAnsi="Times New Roman" w:cs="Times New Roman"/>
          <w:iCs/>
          <w:sz w:val="24"/>
          <w:szCs w:val="24"/>
          <w:lang w:eastAsia="hr-HR"/>
        </w:rPr>
      </w:pPr>
    </w:p>
    <w:p w14:paraId="3818402F" w14:textId="77777777" w:rsidR="00296FD0" w:rsidRPr="00C75334" w:rsidRDefault="00296FD0" w:rsidP="004329D6">
      <w:pPr>
        <w:spacing w:after="120" w:line="240" w:lineRule="auto"/>
        <w:jc w:val="center"/>
        <w:rPr>
          <w:rFonts w:ascii="Times New Roman" w:eastAsia="Times New Roman" w:hAnsi="Times New Roman" w:cs="Times New Roman"/>
          <w:sz w:val="24"/>
          <w:szCs w:val="24"/>
          <w:lang w:eastAsia="hr-HR"/>
        </w:rPr>
      </w:pPr>
      <w:r w:rsidRPr="00C75334">
        <w:rPr>
          <w:rFonts w:ascii="Times New Roman" w:eastAsia="Times New Roman" w:hAnsi="Times New Roman" w:cs="Times New Roman"/>
          <w:sz w:val="24"/>
          <w:szCs w:val="24"/>
          <w:lang w:eastAsia="hr-HR"/>
        </w:rPr>
        <w:t>Članak 4.</w:t>
      </w:r>
    </w:p>
    <w:p w14:paraId="156312B5" w14:textId="77777777" w:rsidR="00296FD0" w:rsidRPr="00C75334" w:rsidRDefault="00296FD0" w:rsidP="004329D6">
      <w:pPr>
        <w:tabs>
          <w:tab w:val="left" w:pos="567"/>
        </w:tabs>
        <w:spacing w:after="120" w:line="240" w:lineRule="auto"/>
        <w:jc w:val="both"/>
        <w:rPr>
          <w:rFonts w:ascii="Times New Roman" w:eastAsia="Times New Roman" w:hAnsi="Times New Roman" w:cs="Times New Roman"/>
          <w:sz w:val="24"/>
          <w:szCs w:val="24"/>
        </w:rPr>
      </w:pPr>
      <w:r w:rsidRPr="00C75334">
        <w:rPr>
          <w:rFonts w:ascii="Times New Roman" w:eastAsia="Times New Roman" w:hAnsi="Times New Roman" w:cs="Times New Roman"/>
          <w:sz w:val="24"/>
          <w:szCs w:val="24"/>
        </w:rPr>
        <w:t>(1) Sjedište Agencije je u Zagrebu.</w:t>
      </w:r>
    </w:p>
    <w:p w14:paraId="14D1761C" w14:textId="77777777" w:rsidR="00296FD0" w:rsidRDefault="00296FD0" w:rsidP="00C75334">
      <w:pPr>
        <w:tabs>
          <w:tab w:val="left" w:pos="567"/>
        </w:tabs>
        <w:spacing w:after="0" w:line="240" w:lineRule="auto"/>
        <w:jc w:val="both"/>
        <w:rPr>
          <w:rFonts w:ascii="Times New Roman" w:eastAsia="Times New Roman" w:hAnsi="Times New Roman" w:cs="Times New Roman"/>
          <w:sz w:val="24"/>
          <w:szCs w:val="24"/>
        </w:rPr>
      </w:pPr>
      <w:r w:rsidRPr="00C75334">
        <w:rPr>
          <w:rFonts w:ascii="Times New Roman" w:eastAsia="Times New Roman" w:hAnsi="Times New Roman" w:cs="Times New Roman"/>
          <w:sz w:val="24"/>
          <w:szCs w:val="24"/>
        </w:rPr>
        <w:t xml:space="preserve">(2) Odluku o poslovnoj adresi Agencije i izmjeni iste donosi ministarstvo nadležno za rudarstvo </w:t>
      </w:r>
      <w:r w:rsidR="004329D6">
        <w:rPr>
          <w:rFonts w:ascii="Times New Roman" w:eastAsia="Times New Roman" w:hAnsi="Times New Roman" w:cs="Times New Roman"/>
          <w:sz w:val="24"/>
          <w:szCs w:val="24"/>
        </w:rPr>
        <w:t xml:space="preserve">na temelju </w:t>
      </w:r>
      <w:r w:rsidRPr="00C75334">
        <w:rPr>
          <w:rFonts w:ascii="Times New Roman" w:eastAsia="Times New Roman" w:hAnsi="Times New Roman" w:cs="Times New Roman"/>
          <w:sz w:val="24"/>
          <w:szCs w:val="24"/>
        </w:rPr>
        <w:t>članka 3. stavka 1. Zakona.</w:t>
      </w:r>
    </w:p>
    <w:p w14:paraId="42ACC72B" w14:textId="77777777" w:rsidR="004329D6" w:rsidRPr="00C75334" w:rsidRDefault="004329D6" w:rsidP="00C75334">
      <w:pPr>
        <w:tabs>
          <w:tab w:val="left" w:pos="567"/>
        </w:tabs>
        <w:spacing w:after="0" w:line="240" w:lineRule="auto"/>
        <w:jc w:val="both"/>
        <w:rPr>
          <w:rFonts w:ascii="Times New Roman" w:eastAsia="Times New Roman" w:hAnsi="Times New Roman" w:cs="Times New Roman"/>
          <w:sz w:val="24"/>
          <w:szCs w:val="24"/>
        </w:rPr>
      </w:pPr>
    </w:p>
    <w:p w14:paraId="7961A2E5" w14:textId="77777777" w:rsidR="00296FD0" w:rsidRDefault="00296FD0" w:rsidP="00C75334">
      <w:pPr>
        <w:spacing w:after="0" w:line="240" w:lineRule="auto"/>
        <w:jc w:val="center"/>
        <w:rPr>
          <w:rFonts w:ascii="Times New Roman" w:eastAsia="Times New Roman" w:hAnsi="Times New Roman" w:cs="Times New Roman"/>
          <w:i/>
          <w:iCs/>
          <w:sz w:val="24"/>
          <w:szCs w:val="24"/>
          <w:lang w:eastAsia="hr-HR"/>
        </w:rPr>
      </w:pPr>
      <w:r w:rsidRPr="00C75334">
        <w:rPr>
          <w:rFonts w:ascii="Times New Roman" w:eastAsia="Times New Roman" w:hAnsi="Times New Roman" w:cs="Times New Roman"/>
          <w:i/>
          <w:iCs/>
          <w:sz w:val="24"/>
          <w:szCs w:val="24"/>
          <w:lang w:eastAsia="hr-HR"/>
        </w:rPr>
        <w:t>Pečat i zaštitni znak</w:t>
      </w:r>
    </w:p>
    <w:p w14:paraId="31B32912" w14:textId="77777777" w:rsidR="004329D6" w:rsidRPr="00C75334" w:rsidRDefault="004329D6" w:rsidP="004329D6">
      <w:pPr>
        <w:spacing w:after="0" w:line="240" w:lineRule="auto"/>
        <w:jc w:val="both"/>
        <w:rPr>
          <w:rFonts w:ascii="Times New Roman" w:eastAsia="Times New Roman" w:hAnsi="Times New Roman" w:cs="Times New Roman"/>
          <w:i/>
          <w:iCs/>
          <w:sz w:val="24"/>
          <w:szCs w:val="24"/>
          <w:lang w:eastAsia="hr-HR"/>
        </w:rPr>
      </w:pPr>
    </w:p>
    <w:p w14:paraId="413B775F" w14:textId="77777777" w:rsidR="00296FD0" w:rsidRPr="00C75334" w:rsidRDefault="00296FD0" w:rsidP="004329D6">
      <w:pPr>
        <w:spacing w:after="120" w:line="240" w:lineRule="auto"/>
        <w:jc w:val="center"/>
        <w:rPr>
          <w:rFonts w:ascii="Times New Roman" w:eastAsia="Times New Roman" w:hAnsi="Times New Roman" w:cs="Times New Roman"/>
          <w:sz w:val="24"/>
          <w:szCs w:val="24"/>
          <w:lang w:eastAsia="hr-HR"/>
        </w:rPr>
      </w:pPr>
      <w:r w:rsidRPr="00C75334">
        <w:rPr>
          <w:rFonts w:ascii="Times New Roman" w:eastAsia="Times New Roman" w:hAnsi="Times New Roman" w:cs="Times New Roman"/>
          <w:sz w:val="24"/>
          <w:szCs w:val="24"/>
          <w:lang w:eastAsia="hr-HR"/>
        </w:rPr>
        <w:t>Članak 5.</w:t>
      </w:r>
    </w:p>
    <w:p w14:paraId="215F5D91" w14:textId="77777777" w:rsidR="00296FD0" w:rsidRPr="00C75334" w:rsidRDefault="00296FD0" w:rsidP="004329D6">
      <w:pPr>
        <w:spacing w:after="120" w:line="240" w:lineRule="auto"/>
        <w:jc w:val="both"/>
        <w:rPr>
          <w:rFonts w:ascii="Times New Roman" w:eastAsia="Times New Roman" w:hAnsi="Times New Roman" w:cs="Times New Roman"/>
          <w:sz w:val="24"/>
          <w:szCs w:val="24"/>
          <w:lang w:eastAsia="hr-HR"/>
        </w:rPr>
      </w:pPr>
      <w:r w:rsidRPr="00C75334">
        <w:rPr>
          <w:rFonts w:ascii="Times New Roman" w:eastAsia="Times New Roman" w:hAnsi="Times New Roman" w:cs="Times New Roman"/>
          <w:sz w:val="24"/>
          <w:szCs w:val="24"/>
          <w:lang w:eastAsia="hr-HR"/>
        </w:rPr>
        <w:t>(</w:t>
      </w:r>
      <w:r w:rsidR="004329D6">
        <w:rPr>
          <w:rFonts w:ascii="Times New Roman" w:eastAsia="Times New Roman" w:hAnsi="Times New Roman" w:cs="Times New Roman"/>
          <w:sz w:val="24"/>
          <w:szCs w:val="24"/>
          <w:lang w:eastAsia="hr-HR"/>
        </w:rPr>
        <w:t>1</w:t>
      </w:r>
      <w:r w:rsidRPr="00C75334">
        <w:rPr>
          <w:rFonts w:ascii="Times New Roman" w:eastAsia="Times New Roman" w:hAnsi="Times New Roman" w:cs="Times New Roman"/>
          <w:sz w:val="24"/>
          <w:szCs w:val="24"/>
          <w:lang w:eastAsia="hr-HR"/>
        </w:rPr>
        <w:t>) Agencija ima pečat i žig s grbom Republike Hrvatske okruglog oblika promjera 38 mm koje koristi u obavljanju poslova u okviru javnih ovlasti.</w:t>
      </w:r>
    </w:p>
    <w:p w14:paraId="62954649" w14:textId="77777777" w:rsidR="00296FD0" w:rsidRPr="00C75334" w:rsidRDefault="00296FD0" w:rsidP="004329D6">
      <w:pPr>
        <w:spacing w:after="120" w:line="240" w:lineRule="auto"/>
        <w:jc w:val="both"/>
        <w:rPr>
          <w:rFonts w:ascii="Times New Roman" w:eastAsia="Times New Roman" w:hAnsi="Times New Roman" w:cs="Times New Roman"/>
          <w:sz w:val="24"/>
          <w:szCs w:val="24"/>
          <w:lang w:eastAsia="hr-HR"/>
        </w:rPr>
      </w:pPr>
      <w:r w:rsidRPr="00C75334">
        <w:rPr>
          <w:rFonts w:ascii="Times New Roman" w:eastAsia="Times New Roman" w:hAnsi="Times New Roman" w:cs="Times New Roman"/>
          <w:sz w:val="24"/>
          <w:szCs w:val="24"/>
          <w:lang w:eastAsia="hr-HR"/>
        </w:rPr>
        <w:t>(2) U sredini pečata i žiga iz stavka 1.</w:t>
      </w:r>
      <w:r w:rsidR="004329D6">
        <w:rPr>
          <w:rFonts w:ascii="Times New Roman" w:eastAsia="Times New Roman" w:hAnsi="Times New Roman" w:cs="Times New Roman"/>
          <w:sz w:val="24"/>
          <w:szCs w:val="24"/>
          <w:lang w:eastAsia="hr-HR"/>
        </w:rPr>
        <w:t xml:space="preserve"> ovoga članka</w:t>
      </w:r>
      <w:r w:rsidRPr="00C75334">
        <w:rPr>
          <w:rFonts w:ascii="Times New Roman" w:eastAsia="Times New Roman" w:hAnsi="Times New Roman" w:cs="Times New Roman"/>
          <w:sz w:val="24"/>
          <w:szCs w:val="24"/>
          <w:lang w:eastAsia="hr-HR"/>
        </w:rPr>
        <w:t xml:space="preserve"> nalazi se grb Republike Hrvatske, a u koncentričnim krugovima oko grba sadrži naziv </w:t>
      </w:r>
      <w:r w:rsidR="00BC7F1B" w:rsidRPr="00C75334">
        <w:rPr>
          <w:rFonts w:ascii="Times New Roman" w:eastAsia="Times New Roman" w:hAnsi="Times New Roman" w:cs="Times New Roman"/>
          <w:sz w:val="24"/>
          <w:szCs w:val="24"/>
          <w:lang w:eastAsia="hr-HR"/>
        </w:rPr>
        <w:t>‟</w:t>
      </w:r>
      <w:r w:rsidRPr="00C75334">
        <w:rPr>
          <w:rFonts w:ascii="Times New Roman" w:eastAsia="Times New Roman" w:hAnsi="Times New Roman" w:cs="Times New Roman"/>
          <w:sz w:val="24"/>
          <w:szCs w:val="24"/>
          <w:lang w:eastAsia="hr-HR"/>
        </w:rPr>
        <w:t>REPUBLIKA HRVATSKA</w:t>
      </w:r>
      <w:r w:rsidR="00BC7F1B" w:rsidRPr="00C75334">
        <w:rPr>
          <w:rFonts w:ascii="Times New Roman" w:eastAsia="Times New Roman" w:hAnsi="Times New Roman" w:cs="Times New Roman"/>
          <w:sz w:val="24"/>
          <w:szCs w:val="24"/>
          <w:lang w:eastAsia="hr-HR"/>
        </w:rPr>
        <w:t xml:space="preserve"> </w:t>
      </w:r>
      <w:r w:rsidRPr="00C75334">
        <w:rPr>
          <w:rFonts w:ascii="Times New Roman" w:eastAsia="Times New Roman" w:hAnsi="Times New Roman" w:cs="Times New Roman"/>
          <w:sz w:val="24"/>
          <w:szCs w:val="24"/>
          <w:lang w:eastAsia="hr-HR"/>
        </w:rPr>
        <w:t>- AGENCIJA ZA UGLJIKOVODIKE, ZAGREB</w:t>
      </w:r>
      <w:r w:rsidR="00BC7F1B" w:rsidRPr="00C75334">
        <w:rPr>
          <w:rFonts w:ascii="Times New Roman" w:eastAsia="Times New Roman" w:hAnsi="Times New Roman" w:cs="Times New Roman"/>
          <w:sz w:val="24"/>
          <w:szCs w:val="24"/>
          <w:lang w:eastAsia="hr-HR"/>
        </w:rPr>
        <w:t>ˮ</w:t>
      </w:r>
      <w:r w:rsidRPr="00C75334">
        <w:rPr>
          <w:rFonts w:ascii="Times New Roman" w:eastAsia="Times New Roman" w:hAnsi="Times New Roman" w:cs="Times New Roman"/>
          <w:sz w:val="24"/>
          <w:szCs w:val="24"/>
          <w:lang w:eastAsia="hr-HR"/>
        </w:rPr>
        <w:t xml:space="preserve">, s tim da je naziv </w:t>
      </w:r>
      <w:r w:rsidR="00BC7F1B" w:rsidRPr="00C75334">
        <w:rPr>
          <w:rFonts w:ascii="Times New Roman" w:eastAsia="Times New Roman" w:hAnsi="Times New Roman" w:cs="Times New Roman"/>
          <w:sz w:val="24"/>
          <w:szCs w:val="24"/>
          <w:lang w:eastAsia="hr-HR"/>
        </w:rPr>
        <w:t>‟</w:t>
      </w:r>
      <w:r w:rsidRPr="00C75334">
        <w:rPr>
          <w:rFonts w:ascii="Times New Roman" w:eastAsia="Times New Roman" w:hAnsi="Times New Roman" w:cs="Times New Roman"/>
          <w:sz w:val="24"/>
          <w:szCs w:val="24"/>
          <w:lang w:eastAsia="hr-HR"/>
        </w:rPr>
        <w:t>REPUBLIKA HRVATSKA</w:t>
      </w:r>
      <w:r w:rsidR="00BC7F1B" w:rsidRPr="00C75334">
        <w:rPr>
          <w:rFonts w:ascii="Times New Roman" w:eastAsia="Times New Roman" w:hAnsi="Times New Roman" w:cs="Times New Roman"/>
          <w:sz w:val="24"/>
          <w:szCs w:val="24"/>
          <w:lang w:eastAsia="hr-HR"/>
        </w:rPr>
        <w:t>ˮ</w:t>
      </w:r>
      <w:r w:rsidRPr="00C75334">
        <w:rPr>
          <w:rFonts w:ascii="Times New Roman" w:eastAsia="Times New Roman" w:hAnsi="Times New Roman" w:cs="Times New Roman"/>
          <w:sz w:val="24"/>
          <w:szCs w:val="24"/>
          <w:lang w:eastAsia="hr-HR"/>
        </w:rPr>
        <w:t xml:space="preserve"> u pečatu i žigu ispisan većim slovima od teksta </w:t>
      </w:r>
      <w:r w:rsidR="00BC7F1B" w:rsidRPr="00C75334">
        <w:rPr>
          <w:rFonts w:ascii="Times New Roman" w:eastAsia="Times New Roman" w:hAnsi="Times New Roman" w:cs="Times New Roman"/>
          <w:sz w:val="24"/>
          <w:szCs w:val="24"/>
          <w:lang w:eastAsia="hr-HR"/>
        </w:rPr>
        <w:t>‟</w:t>
      </w:r>
      <w:r w:rsidRPr="00C75334">
        <w:rPr>
          <w:rFonts w:ascii="Times New Roman" w:eastAsia="Times New Roman" w:hAnsi="Times New Roman" w:cs="Times New Roman"/>
          <w:sz w:val="24"/>
          <w:szCs w:val="24"/>
          <w:lang w:eastAsia="hr-HR"/>
        </w:rPr>
        <w:t>AGENCIJA ZA UGLJIKOVODIKE, ZAGREB</w:t>
      </w:r>
      <w:r w:rsidR="0031175B" w:rsidRPr="00C75334">
        <w:rPr>
          <w:rFonts w:ascii="Times New Roman" w:eastAsia="Times New Roman" w:hAnsi="Times New Roman" w:cs="Times New Roman"/>
          <w:sz w:val="24"/>
          <w:szCs w:val="24"/>
          <w:lang w:eastAsia="hr-HR"/>
        </w:rPr>
        <w:t>ˮ</w:t>
      </w:r>
      <w:r w:rsidRPr="00C75334">
        <w:rPr>
          <w:rFonts w:ascii="Times New Roman" w:eastAsia="Times New Roman" w:hAnsi="Times New Roman" w:cs="Times New Roman"/>
          <w:sz w:val="24"/>
          <w:szCs w:val="24"/>
          <w:lang w:eastAsia="hr-HR"/>
        </w:rPr>
        <w:t>.</w:t>
      </w:r>
    </w:p>
    <w:p w14:paraId="13B64AB8" w14:textId="77777777" w:rsidR="00296FD0" w:rsidRPr="00C75334" w:rsidRDefault="00296FD0" w:rsidP="004329D6">
      <w:pPr>
        <w:spacing w:after="120" w:line="240" w:lineRule="auto"/>
        <w:jc w:val="both"/>
        <w:rPr>
          <w:rFonts w:ascii="Times New Roman" w:eastAsia="Times New Roman" w:hAnsi="Times New Roman" w:cs="Times New Roman"/>
          <w:sz w:val="24"/>
          <w:szCs w:val="24"/>
          <w:lang w:eastAsia="hr-HR"/>
        </w:rPr>
      </w:pPr>
      <w:r w:rsidRPr="00C75334">
        <w:rPr>
          <w:rFonts w:ascii="Times New Roman" w:eastAsia="Times New Roman" w:hAnsi="Times New Roman" w:cs="Times New Roman"/>
          <w:sz w:val="24"/>
          <w:szCs w:val="24"/>
          <w:lang w:eastAsia="hr-HR"/>
        </w:rPr>
        <w:t xml:space="preserve">(3) Pečat i žig iz stavka 1. </w:t>
      </w:r>
      <w:r w:rsidR="0031175B" w:rsidRPr="00C75334">
        <w:rPr>
          <w:rFonts w:ascii="Times New Roman" w:eastAsia="Times New Roman" w:hAnsi="Times New Roman" w:cs="Times New Roman"/>
          <w:sz w:val="24"/>
          <w:szCs w:val="24"/>
          <w:lang w:eastAsia="hr-HR"/>
        </w:rPr>
        <w:t xml:space="preserve">ovoga članka </w:t>
      </w:r>
      <w:r w:rsidRPr="00C75334">
        <w:rPr>
          <w:rFonts w:ascii="Times New Roman" w:eastAsia="Times New Roman" w:hAnsi="Times New Roman" w:cs="Times New Roman"/>
          <w:sz w:val="24"/>
          <w:szCs w:val="24"/>
          <w:lang w:eastAsia="hr-HR"/>
        </w:rPr>
        <w:t>ima redni broj koji se stavlja u pečat i žig iznad grba Republike Hrvatske.</w:t>
      </w:r>
    </w:p>
    <w:p w14:paraId="535D3368" w14:textId="77777777" w:rsidR="00296FD0" w:rsidRPr="00C75334" w:rsidRDefault="00296FD0" w:rsidP="004329D6">
      <w:pPr>
        <w:spacing w:after="120" w:line="240" w:lineRule="auto"/>
        <w:jc w:val="both"/>
        <w:rPr>
          <w:rFonts w:ascii="Times New Roman" w:eastAsia="Times New Roman" w:hAnsi="Times New Roman" w:cs="Times New Roman"/>
          <w:sz w:val="24"/>
          <w:szCs w:val="24"/>
          <w:lang w:eastAsia="hr-HR"/>
        </w:rPr>
      </w:pPr>
      <w:r w:rsidRPr="00C75334">
        <w:rPr>
          <w:rFonts w:ascii="Times New Roman" w:eastAsia="Times New Roman" w:hAnsi="Times New Roman" w:cs="Times New Roman"/>
          <w:sz w:val="24"/>
          <w:szCs w:val="24"/>
          <w:lang w:eastAsia="hr-HR"/>
        </w:rPr>
        <w:t>(4) Agencija ima pečat i žig koji koristi u obavljanju poslova koj</w:t>
      </w:r>
      <w:r w:rsidR="004329D6">
        <w:rPr>
          <w:rFonts w:ascii="Times New Roman" w:eastAsia="Times New Roman" w:hAnsi="Times New Roman" w:cs="Times New Roman"/>
          <w:sz w:val="24"/>
          <w:szCs w:val="24"/>
          <w:lang w:eastAsia="hr-HR"/>
        </w:rPr>
        <w:t>i nisu u okviru javnih ovlasti.</w:t>
      </w:r>
    </w:p>
    <w:p w14:paraId="398A1052" w14:textId="77777777" w:rsidR="00296FD0" w:rsidRPr="00C75334" w:rsidRDefault="00296FD0" w:rsidP="004329D6">
      <w:pPr>
        <w:spacing w:after="120" w:line="240" w:lineRule="auto"/>
        <w:jc w:val="both"/>
        <w:rPr>
          <w:rFonts w:ascii="Times New Roman" w:eastAsia="Times New Roman" w:hAnsi="Times New Roman" w:cs="Times New Roman"/>
          <w:sz w:val="24"/>
          <w:szCs w:val="24"/>
          <w:lang w:eastAsia="hr-HR"/>
        </w:rPr>
      </w:pPr>
      <w:r w:rsidRPr="00C75334">
        <w:rPr>
          <w:rFonts w:ascii="Times New Roman" w:eastAsia="Times New Roman" w:hAnsi="Times New Roman" w:cs="Times New Roman"/>
          <w:sz w:val="24"/>
          <w:szCs w:val="24"/>
          <w:lang w:eastAsia="hr-HR"/>
        </w:rPr>
        <w:t xml:space="preserve">(5) U uredskom poslovanju Agencija koristi prijemni štambilj pravokutnog oblika, koji sadrži tekst: </w:t>
      </w:r>
      <w:r w:rsidR="0031175B" w:rsidRPr="00C75334">
        <w:rPr>
          <w:rFonts w:ascii="Times New Roman" w:eastAsia="Times New Roman" w:hAnsi="Times New Roman" w:cs="Times New Roman"/>
          <w:sz w:val="24"/>
          <w:szCs w:val="24"/>
          <w:lang w:eastAsia="hr-HR"/>
        </w:rPr>
        <w:t>‟</w:t>
      </w:r>
      <w:r w:rsidRPr="00C75334">
        <w:rPr>
          <w:rFonts w:ascii="Times New Roman" w:eastAsia="Times New Roman" w:hAnsi="Times New Roman" w:cs="Times New Roman"/>
          <w:sz w:val="24"/>
          <w:szCs w:val="24"/>
          <w:lang w:eastAsia="hr-HR"/>
        </w:rPr>
        <w:t>AGENC</w:t>
      </w:r>
      <w:r w:rsidR="004329D6" w:rsidRPr="004329D6">
        <w:rPr>
          <w:rFonts w:ascii="Times New Roman" w:eastAsia="Times New Roman" w:hAnsi="Times New Roman" w:cs="Times New Roman"/>
          <w:sz w:val="24"/>
          <w:szCs w:val="24"/>
          <w:lang w:eastAsia="hr-HR"/>
        </w:rPr>
        <w:t>I</w:t>
      </w:r>
      <w:r w:rsidRPr="00C75334">
        <w:rPr>
          <w:rFonts w:ascii="Times New Roman" w:eastAsia="Times New Roman" w:hAnsi="Times New Roman" w:cs="Times New Roman"/>
          <w:sz w:val="24"/>
          <w:szCs w:val="24"/>
          <w:lang w:eastAsia="hr-HR"/>
        </w:rPr>
        <w:t>JA ZA UGLJIKOVODIKE</w:t>
      </w:r>
      <w:r w:rsidR="0031175B" w:rsidRPr="00C75334">
        <w:rPr>
          <w:rFonts w:ascii="Times New Roman" w:eastAsia="Times New Roman" w:hAnsi="Times New Roman" w:cs="Times New Roman"/>
          <w:sz w:val="24"/>
          <w:szCs w:val="24"/>
          <w:lang w:eastAsia="hr-HR"/>
        </w:rPr>
        <w:t>ˮ</w:t>
      </w:r>
      <w:r w:rsidRPr="00C75334">
        <w:rPr>
          <w:rFonts w:ascii="Times New Roman" w:eastAsia="Times New Roman" w:hAnsi="Times New Roman" w:cs="Times New Roman"/>
          <w:sz w:val="24"/>
          <w:szCs w:val="24"/>
          <w:lang w:eastAsia="hr-HR"/>
        </w:rPr>
        <w:t xml:space="preserve"> i prostor za upisivanje datuma primitka, klasifikacijske oznake, urudžbenog broja, ustrojstvene jedinice, broj priloga i vrijednost.</w:t>
      </w:r>
    </w:p>
    <w:p w14:paraId="00A0F714" w14:textId="77777777" w:rsidR="00296FD0" w:rsidRPr="00C75334" w:rsidRDefault="00296FD0" w:rsidP="004329D6">
      <w:pPr>
        <w:spacing w:after="120" w:line="240" w:lineRule="auto"/>
        <w:jc w:val="both"/>
        <w:rPr>
          <w:rFonts w:ascii="Times New Roman" w:eastAsia="Times New Roman" w:hAnsi="Times New Roman" w:cs="Times New Roman"/>
          <w:sz w:val="24"/>
          <w:szCs w:val="24"/>
          <w:lang w:eastAsia="hr-HR"/>
        </w:rPr>
      </w:pPr>
      <w:r w:rsidRPr="00C75334">
        <w:rPr>
          <w:rFonts w:ascii="Times New Roman" w:eastAsia="Times New Roman" w:hAnsi="Times New Roman" w:cs="Times New Roman"/>
          <w:sz w:val="24"/>
          <w:szCs w:val="24"/>
          <w:lang w:eastAsia="hr-HR"/>
        </w:rPr>
        <w:t>(6) Oblik i sadržaj pečata i žiga iz stavka 4. ovoga članka utvrđuje predsjednik Uprave Agencije.</w:t>
      </w:r>
    </w:p>
    <w:p w14:paraId="3A337336" w14:textId="77777777" w:rsidR="00296FD0" w:rsidRDefault="00296FD0" w:rsidP="00C75334">
      <w:pPr>
        <w:spacing w:after="0" w:line="240" w:lineRule="auto"/>
        <w:jc w:val="both"/>
        <w:rPr>
          <w:rFonts w:ascii="Times New Roman" w:eastAsia="Times New Roman" w:hAnsi="Times New Roman" w:cs="Times New Roman"/>
          <w:sz w:val="24"/>
          <w:szCs w:val="24"/>
          <w:lang w:eastAsia="hr-HR"/>
        </w:rPr>
      </w:pPr>
      <w:r w:rsidRPr="00C75334">
        <w:rPr>
          <w:rFonts w:ascii="Times New Roman" w:eastAsia="Times New Roman" w:hAnsi="Times New Roman" w:cs="Times New Roman"/>
          <w:sz w:val="24"/>
          <w:szCs w:val="24"/>
          <w:lang w:eastAsia="hr-HR"/>
        </w:rPr>
        <w:t>(7) Korištenje pečata i žiga s grbom Republike Hrvatske, te pečata i žiga iz stavka 4. i prijemnog štambilja iz stavka 5. ovog članka utvrđuje predsjednik Uprave Agencije.</w:t>
      </w:r>
    </w:p>
    <w:p w14:paraId="62D7BA41" w14:textId="77777777" w:rsidR="004329D6" w:rsidRPr="00C75334" w:rsidRDefault="004329D6" w:rsidP="00C75334">
      <w:pPr>
        <w:spacing w:after="0" w:line="240" w:lineRule="auto"/>
        <w:jc w:val="both"/>
        <w:rPr>
          <w:rFonts w:ascii="Times New Roman" w:eastAsia="Times New Roman" w:hAnsi="Times New Roman" w:cs="Times New Roman"/>
          <w:sz w:val="24"/>
          <w:szCs w:val="24"/>
          <w:lang w:eastAsia="hr-HR"/>
        </w:rPr>
      </w:pPr>
    </w:p>
    <w:p w14:paraId="09113A8A" w14:textId="77777777" w:rsidR="00296FD0" w:rsidRPr="00C75334" w:rsidRDefault="00296FD0" w:rsidP="004329D6">
      <w:pPr>
        <w:spacing w:after="120" w:line="240" w:lineRule="auto"/>
        <w:ind w:left="360"/>
        <w:jc w:val="center"/>
        <w:rPr>
          <w:rFonts w:ascii="Times New Roman" w:eastAsia="Times New Roman" w:hAnsi="Times New Roman" w:cs="Times New Roman"/>
          <w:sz w:val="24"/>
          <w:szCs w:val="24"/>
          <w:lang w:eastAsia="hr-HR"/>
        </w:rPr>
      </w:pPr>
      <w:r w:rsidRPr="00C75334">
        <w:rPr>
          <w:rFonts w:ascii="Times New Roman" w:eastAsia="Times New Roman" w:hAnsi="Times New Roman" w:cs="Times New Roman"/>
          <w:sz w:val="24"/>
          <w:szCs w:val="24"/>
          <w:lang w:eastAsia="hr-HR"/>
        </w:rPr>
        <w:t>Članak 6.</w:t>
      </w:r>
    </w:p>
    <w:p w14:paraId="74FF7B53" w14:textId="77777777" w:rsidR="00296FD0" w:rsidRPr="00C75334" w:rsidRDefault="00296FD0" w:rsidP="004329D6">
      <w:pPr>
        <w:spacing w:after="120" w:line="240" w:lineRule="auto"/>
        <w:jc w:val="both"/>
        <w:rPr>
          <w:rFonts w:ascii="Times New Roman" w:eastAsia="Times New Roman" w:hAnsi="Times New Roman" w:cs="Times New Roman"/>
          <w:sz w:val="24"/>
          <w:szCs w:val="24"/>
          <w:lang w:eastAsia="hr-HR"/>
        </w:rPr>
      </w:pPr>
      <w:r w:rsidRPr="00C75334">
        <w:rPr>
          <w:rFonts w:ascii="Times New Roman" w:eastAsia="Times New Roman" w:hAnsi="Times New Roman" w:cs="Times New Roman"/>
          <w:sz w:val="24"/>
          <w:szCs w:val="24"/>
          <w:lang w:eastAsia="hr-HR"/>
        </w:rPr>
        <w:t>(1) Agencija u svom poslovanju upotrebljava zaštitni znak i/ili logotip.</w:t>
      </w:r>
    </w:p>
    <w:p w14:paraId="082B0C07" w14:textId="77777777" w:rsidR="00296FD0" w:rsidRDefault="00296FD0" w:rsidP="00C75334">
      <w:pPr>
        <w:spacing w:after="0" w:line="240" w:lineRule="auto"/>
        <w:jc w:val="both"/>
        <w:rPr>
          <w:rFonts w:ascii="Times New Roman" w:eastAsia="Times New Roman" w:hAnsi="Times New Roman" w:cs="Times New Roman"/>
          <w:sz w:val="24"/>
          <w:szCs w:val="24"/>
          <w:lang w:eastAsia="hr-HR"/>
        </w:rPr>
      </w:pPr>
      <w:r w:rsidRPr="00C75334">
        <w:rPr>
          <w:rFonts w:ascii="Times New Roman" w:eastAsia="Times New Roman" w:hAnsi="Times New Roman" w:cs="Times New Roman"/>
          <w:sz w:val="24"/>
          <w:szCs w:val="24"/>
          <w:lang w:eastAsia="hr-HR"/>
        </w:rPr>
        <w:t>(2) Sadržaj, oblik i uporabu zaštitnog znaka i/ili logotipa Agencije utvrđu</w:t>
      </w:r>
      <w:r w:rsidR="004329D6">
        <w:rPr>
          <w:rFonts w:ascii="Times New Roman" w:eastAsia="Times New Roman" w:hAnsi="Times New Roman" w:cs="Times New Roman"/>
          <w:sz w:val="24"/>
          <w:szCs w:val="24"/>
          <w:lang w:eastAsia="hr-HR"/>
        </w:rPr>
        <w:t>je predsjednik Uprave Agencije.</w:t>
      </w:r>
    </w:p>
    <w:p w14:paraId="7679192B" w14:textId="77777777" w:rsidR="004329D6" w:rsidRDefault="004329D6" w:rsidP="00C75334">
      <w:pPr>
        <w:spacing w:after="0" w:line="240" w:lineRule="auto"/>
        <w:jc w:val="both"/>
        <w:rPr>
          <w:rFonts w:ascii="Times New Roman" w:eastAsia="Times New Roman" w:hAnsi="Times New Roman" w:cs="Times New Roman"/>
          <w:sz w:val="24"/>
          <w:szCs w:val="24"/>
          <w:lang w:eastAsia="hr-HR"/>
        </w:rPr>
      </w:pPr>
    </w:p>
    <w:p w14:paraId="1EC78268" w14:textId="77777777" w:rsidR="004329D6" w:rsidRPr="00C75334" w:rsidRDefault="004329D6" w:rsidP="00C75334">
      <w:pPr>
        <w:spacing w:after="0" w:line="240" w:lineRule="auto"/>
        <w:jc w:val="both"/>
        <w:rPr>
          <w:rFonts w:ascii="Times New Roman" w:eastAsia="Times New Roman" w:hAnsi="Times New Roman" w:cs="Times New Roman"/>
          <w:sz w:val="24"/>
          <w:szCs w:val="24"/>
          <w:lang w:eastAsia="hr-HR"/>
        </w:rPr>
      </w:pPr>
    </w:p>
    <w:p w14:paraId="66E285F4" w14:textId="77777777" w:rsidR="0031175B" w:rsidRDefault="00296FD0" w:rsidP="00C75334">
      <w:pPr>
        <w:spacing w:after="0" w:line="240" w:lineRule="auto"/>
        <w:jc w:val="center"/>
        <w:rPr>
          <w:rFonts w:ascii="Times New Roman" w:eastAsia="Times New Roman" w:hAnsi="Times New Roman" w:cs="Times New Roman"/>
          <w:sz w:val="24"/>
          <w:szCs w:val="24"/>
          <w:lang w:eastAsia="hr-HR"/>
        </w:rPr>
      </w:pPr>
      <w:r w:rsidRPr="00C75334">
        <w:rPr>
          <w:rFonts w:ascii="Times New Roman" w:eastAsia="Times New Roman" w:hAnsi="Times New Roman" w:cs="Times New Roman"/>
          <w:sz w:val="24"/>
          <w:szCs w:val="24"/>
          <w:lang w:eastAsia="hr-HR"/>
        </w:rPr>
        <w:t>II. DJELATNOST AGENCIJE</w:t>
      </w:r>
    </w:p>
    <w:p w14:paraId="1B39C7FF" w14:textId="77777777" w:rsidR="004329D6" w:rsidRPr="00C75334" w:rsidRDefault="004329D6" w:rsidP="004329D6">
      <w:pPr>
        <w:spacing w:after="0" w:line="240" w:lineRule="auto"/>
        <w:rPr>
          <w:rFonts w:ascii="Times New Roman" w:eastAsia="Times New Roman" w:hAnsi="Times New Roman" w:cs="Times New Roman"/>
          <w:sz w:val="24"/>
          <w:szCs w:val="24"/>
          <w:lang w:eastAsia="hr-HR"/>
        </w:rPr>
      </w:pPr>
    </w:p>
    <w:p w14:paraId="12BA39C3" w14:textId="77777777" w:rsidR="00296FD0" w:rsidRPr="00C75334" w:rsidRDefault="00296FD0" w:rsidP="004329D6">
      <w:pPr>
        <w:spacing w:after="120" w:line="240" w:lineRule="auto"/>
        <w:jc w:val="center"/>
        <w:rPr>
          <w:rFonts w:ascii="Times New Roman" w:eastAsia="Times New Roman" w:hAnsi="Times New Roman" w:cs="Times New Roman"/>
          <w:sz w:val="24"/>
          <w:szCs w:val="24"/>
          <w:lang w:eastAsia="hr-HR"/>
        </w:rPr>
      </w:pPr>
      <w:r w:rsidRPr="00C75334">
        <w:rPr>
          <w:rFonts w:ascii="Times New Roman" w:eastAsia="Times New Roman" w:hAnsi="Times New Roman" w:cs="Times New Roman"/>
          <w:sz w:val="24"/>
          <w:szCs w:val="24"/>
          <w:lang w:eastAsia="hr-HR"/>
        </w:rPr>
        <w:t>Članak 7.</w:t>
      </w:r>
    </w:p>
    <w:p w14:paraId="0D46A331" w14:textId="77777777" w:rsidR="00296FD0" w:rsidRPr="00C75334" w:rsidRDefault="00296FD0" w:rsidP="00456AD1">
      <w:pPr>
        <w:spacing w:after="120" w:line="240" w:lineRule="auto"/>
        <w:jc w:val="both"/>
        <w:rPr>
          <w:rFonts w:ascii="Times New Roman" w:eastAsia="Times New Roman" w:hAnsi="Times New Roman" w:cs="Times New Roman"/>
          <w:sz w:val="24"/>
          <w:szCs w:val="24"/>
          <w:lang w:eastAsia="hr-HR"/>
        </w:rPr>
      </w:pPr>
      <w:r w:rsidRPr="00C75334">
        <w:rPr>
          <w:rFonts w:ascii="Times New Roman" w:eastAsia="Times New Roman" w:hAnsi="Times New Roman" w:cs="Times New Roman"/>
          <w:sz w:val="24"/>
          <w:szCs w:val="24"/>
          <w:lang w:eastAsia="hr-HR"/>
        </w:rPr>
        <w:t>(1) Agencija obavlja djelatnosti i poslove u okviru djelokruga i nadležnosti određenih Zakonom i sve poslove nužne za obavljanje zadataka propisanih zakonima i drugim aktima, a osobito sljedeće:</w:t>
      </w:r>
    </w:p>
    <w:p w14:paraId="69EF4EDD" w14:textId="77777777" w:rsidR="00296FD0" w:rsidRPr="00C75334" w:rsidRDefault="00296FD0" w:rsidP="00456AD1">
      <w:pPr>
        <w:numPr>
          <w:ilvl w:val="0"/>
          <w:numId w:val="3"/>
        </w:numPr>
        <w:spacing w:after="120" w:line="240" w:lineRule="auto"/>
        <w:ind w:left="426" w:hanging="284"/>
        <w:jc w:val="both"/>
        <w:rPr>
          <w:rFonts w:ascii="Times New Roman" w:eastAsia="Calibri" w:hAnsi="Times New Roman" w:cs="Times New Roman"/>
          <w:sz w:val="24"/>
          <w:szCs w:val="24"/>
        </w:rPr>
      </w:pPr>
      <w:r w:rsidRPr="00C75334">
        <w:rPr>
          <w:rFonts w:ascii="Times New Roman" w:eastAsia="Calibri" w:hAnsi="Times New Roman" w:cs="Times New Roman"/>
          <w:color w:val="000000"/>
          <w:sz w:val="24"/>
          <w:szCs w:val="24"/>
        </w:rPr>
        <w:t>sudjeluje u pripremi i organizaciji prezentacija</w:t>
      </w:r>
      <w:r w:rsidRPr="00C75334">
        <w:rPr>
          <w:rFonts w:ascii="Times New Roman" w:eastAsia="Calibri" w:hAnsi="Times New Roman" w:cs="Times New Roman"/>
          <w:sz w:val="24"/>
          <w:szCs w:val="24"/>
        </w:rPr>
        <w:t xml:space="preserve"> u cilju upoznavanja potencijalnih investitora s ugljikovodičnim potencijalima određenih područja Republike Hrvatske,</w:t>
      </w:r>
    </w:p>
    <w:p w14:paraId="1CB159BE" w14:textId="77777777" w:rsidR="00296FD0" w:rsidRPr="00C75334" w:rsidRDefault="00296FD0" w:rsidP="00456AD1">
      <w:pPr>
        <w:spacing w:after="120" w:line="240" w:lineRule="auto"/>
        <w:ind w:left="426" w:hanging="284"/>
        <w:jc w:val="both"/>
        <w:rPr>
          <w:rFonts w:ascii="Times New Roman" w:eastAsia="Calibri" w:hAnsi="Times New Roman" w:cs="Times New Roman"/>
          <w:sz w:val="24"/>
          <w:szCs w:val="24"/>
        </w:rPr>
      </w:pPr>
      <w:r w:rsidRPr="00C75334">
        <w:rPr>
          <w:rFonts w:ascii="Times New Roman" w:eastAsia="Calibri" w:hAnsi="Times New Roman" w:cs="Times New Roman"/>
          <w:sz w:val="24"/>
          <w:szCs w:val="24"/>
        </w:rPr>
        <w:t>-</w:t>
      </w:r>
      <w:r w:rsidRPr="00C75334">
        <w:rPr>
          <w:rFonts w:ascii="Times New Roman" w:eastAsia="Calibri" w:hAnsi="Times New Roman" w:cs="Times New Roman"/>
          <w:sz w:val="24"/>
          <w:szCs w:val="24"/>
        </w:rPr>
        <w:tab/>
        <w:t xml:space="preserve">daje prijedloge ministarstvu nadležnom za rudarstvo za donošenje odluke o provođenju javnog nadmetanja za odabir najpovoljnijeg ponuditelja za izdavanje dozvole i sklapanje ugovora, </w:t>
      </w:r>
    </w:p>
    <w:p w14:paraId="5ACC7F40" w14:textId="77777777" w:rsidR="00296FD0" w:rsidRPr="00C75334" w:rsidRDefault="00296FD0" w:rsidP="00456AD1">
      <w:pPr>
        <w:spacing w:after="120" w:line="240" w:lineRule="auto"/>
        <w:ind w:left="426" w:hanging="284"/>
        <w:jc w:val="both"/>
        <w:rPr>
          <w:rFonts w:ascii="Times New Roman" w:eastAsia="Calibri" w:hAnsi="Times New Roman" w:cs="Times New Roman"/>
          <w:sz w:val="24"/>
          <w:szCs w:val="24"/>
        </w:rPr>
      </w:pPr>
      <w:r w:rsidRPr="00C75334">
        <w:rPr>
          <w:rFonts w:ascii="Times New Roman" w:eastAsia="Calibri" w:hAnsi="Times New Roman" w:cs="Times New Roman"/>
          <w:sz w:val="24"/>
          <w:szCs w:val="24"/>
        </w:rPr>
        <w:t>-</w:t>
      </w:r>
      <w:r w:rsidRPr="00C75334">
        <w:rPr>
          <w:rFonts w:ascii="Times New Roman" w:eastAsia="Calibri" w:hAnsi="Times New Roman" w:cs="Times New Roman"/>
          <w:sz w:val="24"/>
          <w:szCs w:val="24"/>
        </w:rPr>
        <w:tab/>
        <w:t xml:space="preserve">pruža stručnu podršku Stručnom povjerenstvu za provođenje javnog nadmetanja koje osniva Vlada Republike Hrvatske sukladno posebnim propisima, </w:t>
      </w:r>
    </w:p>
    <w:p w14:paraId="723AA10D" w14:textId="77777777" w:rsidR="00296FD0" w:rsidRPr="00C75334" w:rsidRDefault="00296FD0" w:rsidP="00456AD1">
      <w:pPr>
        <w:spacing w:after="120" w:line="240" w:lineRule="auto"/>
        <w:ind w:left="426" w:hanging="284"/>
        <w:jc w:val="both"/>
        <w:rPr>
          <w:rFonts w:ascii="Times New Roman" w:eastAsia="Calibri" w:hAnsi="Times New Roman" w:cs="Times New Roman"/>
          <w:sz w:val="24"/>
          <w:szCs w:val="24"/>
        </w:rPr>
      </w:pPr>
      <w:r w:rsidRPr="00C75334">
        <w:rPr>
          <w:rFonts w:ascii="Times New Roman" w:eastAsia="Calibri" w:hAnsi="Times New Roman" w:cs="Times New Roman"/>
          <w:sz w:val="24"/>
          <w:szCs w:val="24"/>
        </w:rPr>
        <w:t>-</w:t>
      </w:r>
      <w:r w:rsidRPr="00C75334">
        <w:rPr>
          <w:rFonts w:ascii="Times New Roman" w:eastAsia="Calibri" w:hAnsi="Times New Roman" w:cs="Times New Roman"/>
          <w:sz w:val="24"/>
          <w:szCs w:val="24"/>
        </w:rPr>
        <w:tab/>
        <w:t>sudjeluje u svim aktivnostima neophodnim za provođenje jedinstvenog postupka za izdavanje dozvole i sklapanje ugovora,</w:t>
      </w:r>
    </w:p>
    <w:p w14:paraId="4E4151A7" w14:textId="77777777" w:rsidR="00296FD0" w:rsidRPr="00C75334" w:rsidRDefault="00296FD0" w:rsidP="00456AD1">
      <w:pPr>
        <w:spacing w:after="120" w:line="240" w:lineRule="auto"/>
        <w:ind w:left="426" w:hanging="284"/>
        <w:jc w:val="both"/>
        <w:rPr>
          <w:rFonts w:ascii="Times New Roman" w:eastAsia="Calibri" w:hAnsi="Times New Roman" w:cs="Times New Roman"/>
          <w:sz w:val="24"/>
          <w:szCs w:val="24"/>
        </w:rPr>
      </w:pPr>
      <w:r w:rsidRPr="00C75334">
        <w:rPr>
          <w:rFonts w:ascii="Times New Roman" w:eastAsia="Calibri" w:hAnsi="Times New Roman" w:cs="Times New Roman"/>
          <w:sz w:val="24"/>
          <w:szCs w:val="24"/>
        </w:rPr>
        <w:t>-</w:t>
      </w:r>
      <w:r w:rsidRPr="00C75334">
        <w:rPr>
          <w:rFonts w:ascii="Times New Roman" w:eastAsia="Calibri" w:hAnsi="Times New Roman" w:cs="Times New Roman"/>
          <w:sz w:val="24"/>
          <w:szCs w:val="24"/>
        </w:rPr>
        <w:tab/>
        <w:t>utvrđuje troškove za istraživanje ugljikovodika i ishođenje tehničke dokumentacije na eksploatacijskom polju,</w:t>
      </w:r>
    </w:p>
    <w:p w14:paraId="3AE65D18" w14:textId="77777777" w:rsidR="00296FD0" w:rsidRPr="00C75334" w:rsidRDefault="00296FD0" w:rsidP="00456AD1">
      <w:pPr>
        <w:spacing w:after="120" w:line="240" w:lineRule="auto"/>
        <w:ind w:left="426" w:hanging="284"/>
        <w:jc w:val="both"/>
        <w:rPr>
          <w:rFonts w:ascii="Times New Roman" w:eastAsia="Calibri" w:hAnsi="Times New Roman" w:cs="Times New Roman"/>
          <w:sz w:val="24"/>
          <w:szCs w:val="24"/>
        </w:rPr>
      </w:pPr>
      <w:r w:rsidRPr="00C75334">
        <w:rPr>
          <w:rFonts w:ascii="Times New Roman" w:eastAsia="Calibri" w:hAnsi="Times New Roman" w:cs="Times New Roman"/>
          <w:sz w:val="24"/>
          <w:szCs w:val="24"/>
        </w:rPr>
        <w:lastRenderedPageBreak/>
        <w:t>-</w:t>
      </w:r>
      <w:r w:rsidRPr="00C75334">
        <w:rPr>
          <w:rFonts w:ascii="Times New Roman" w:eastAsia="Calibri" w:hAnsi="Times New Roman" w:cs="Times New Roman"/>
          <w:sz w:val="24"/>
          <w:szCs w:val="24"/>
        </w:rPr>
        <w:tab/>
        <w:t>osigurava uvjete za učinkovito izvršavanje prava i obveza investitora na temelju izdanih dozvola i sklopljenih ugovora,</w:t>
      </w:r>
    </w:p>
    <w:p w14:paraId="328E2B00" w14:textId="77777777" w:rsidR="00296FD0" w:rsidRPr="00C75334" w:rsidRDefault="00296FD0" w:rsidP="00456AD1">
      <w:pPr>
        <w:spacing w:after="120" w:line="240" w:lineRule="auto"/>
        <w:ind w:left="426" w:hanging="284"/>
        <w:jc w:val="both"/>
        <w:rPr>
          <w:rFonts w:ascii="Times New Roman" w:eastAsia="Calibri" w:hAnsi="Times New Roman" w:cs="Times New Roman"/>
          <w:sz w:val="24"/>
          <w:szCs w:val="24"/>
        </w:rPr>
      </w:pPr>
      <w:r w:rsidRPr="00C75334">
        <w:rPr>
          <w:rFonts w:ascii="Times New Roman" w:eastAsia="Calibri" w:hAnsi="Times New Roman" w:cs="Times New Roman"/>
          <w:sz w:val="24"/>
          <w:szCs w:val="24"/>
        </w:rPr>
        <w:t>-</w:t>
      </w:r>
      <w:r w:rsidRPr="00C75334">
        <w:rPr>
          <w:rFonts w:ascii="Times New Roman" w:eastAsia="Calibri" w:hAnsi="Times New Roman" w:cs="Times New Roman"/>
          <w:sz w:val="24"/>
          <w:szCs w:val="24"/>
        </w:rPr>
        <w:tab/>
        <w:t>prati trendove i međunarodne standarde u istraživanju i eksploataciji, te osigurava njihove primjene,</w:t>
      </w:r>
    </w:p>
    <w:p w14:paraId="13146B35" w14:textId="77777777" w:rsidR="00296FD0" w:rsidRPr="00C75334" w:rsidRDefault="00296FD0" w:rsidP="00456AD1">
      <w:pPr>
        <w:spacing w:after="120" w:line="240" w:lineRule="auto"/>
        <w:ind w:left="426" w:hanging="284"/>
        <w:jc w:val="both"/>
        <w:rPr>
          <w:rFonts w:ascii="Times New Roman" w:eastAsia="Calibri" w:hAnsi="Times New Roman" w:cs="Times New Roman"/>
          <w:sz w:val="24"/>
          <w:szCs w:val="24"/>
        </w:rPr>
      </w:pPr>
      <w:r w:rsidRPr="00C75334">
        <w:rPr>
          <w:rFonts w:ascii="Times New Roman" w:eastAsia="Calibri" w:hAnsi="Times New Roman" w:cs="Times New Roman"/>
          <w:sz w:val="24"/>
          <w:szCs w:val="24"/>
        </w:rPr>
        <w:t>-</w:t>
      </w:r>
      <w:r w:rsidRPr="00C75334">
        <w:rPr>
          <w:rFonts w:ascii="Times New Roman" w:eastAsia="Calibri" w:hAnsi="Times New Roman" w:cs="Times New Roman"/>
          <w:sz w:val="24"/>
          <w:szCs w:val="24"/>
        </w:rPr>
        <w:tab/>
        <w:t xml:space="preserve">prati i nadzire investitora u izvršavanju svih preuzetih obveza sukladno dozvoli i ugovoru koji je sklopio s Vladom Republike Hrvatske, a osobito plaćanja ugovorene naknade i postupanja sukladno propisima kojima se uređuje zaštita okoliša te obavještava nadležna tijela o uočenim nepravilnostima, </w:t>
      </w:r>
    </w:p>
    <w:p w14:paraId="11617951" w14:textId="77777777" w:rsidR="00296FD0" w:rsidRPr="00C75334" w:rsidRDefault="00296FD0" w:rsidP="00456AD1">
      <w:pPr>
        <w:spacing w:after="120" w:line="240" w:lineRule="auto"/>
        <w:ind w:left="426" w:hanging="284"/>
        <w:jc w:val="both"/>
        <w:rPr>
          <w:rFonts w:ascii="Times New Roman" w:eastAsia="Calibri" w:hAnsi="Times New Roman" w:cs="Times New Roman"/>
          <w:sz w:val="24"/>
          <w:szCs w:val="24"/>
        </w:rPr>
      </w:pPr>
      <w:r w:rsidRPr="00C75334">
        <w:rPr>
          <w:rFonts w:ascii="Times New Roman" w:eastAsia="Calibri" w:hAnsi="Times New Roman" w:cs="Times New Roman"/>
          <w:sz w:val="24"/>
          <w:szCs w:val="24"/>
        </w:rPr>
        <w:t>-</w:t>
      </w:r>
      <w:r w:rsidRPr="00C75334">
        <w:rPr>
          <w:rFonts w:ascii="Times New Roman" w:eastAsia="Calibri" w:hAnsi="Times New Roman" w:cs="Times New Roman"/>
          <w:sz w:val="24"/>
          <w:szCs w:val="24"/>
        </w:rPr>
        <w:tab/>
        <w:t>kontrolira troškove po ugovoru u svrhu povrata troškova te o istome redovito obavještava ministarstvo nadležno za rudarstvo,</w:t>
      </w:r>
    </w:p>
    <w:p w14:paraId="6377E094" w14:textId="77777777" w:rsidR="00296FD0" w:rsidRPr="00C75334" w:rsidRDefault="00296FD0" w:rsidP="00456AD1">
      <w:pPr>
        <w:spacing w:after="120" w:line="240" w:lineRule="auto"/>
        <w:ind w:left="426" w:hanging="284"/>
        <w:jc w:val="both"/>
        <w:rPr>
          <w:rFonts w:ascii="Times New Roman" w:eastAsia="Calibri" w:hAnsi="Times New Roman" w:cs="Times New Roman"/>
          <w:sz w:val="24"/>
          <w:szCs w:val="24"/>
        </w:rPr>
      </w:pPr>
      <w:r w:rsidRPr="00C75334">
        <w:rPr>
          <w:rFonts w:ascii="Times New Roman" w:eastAsia="Calibri" w:hAnsi="Times New Roman" w:cs="Times New Roman"/>
          <w:sz w:val="24"/>
          <w:szCs w:val="24"/>
        </w:rPr>
        <w:t>-</w:t>
      </w:r>
      <w:r w:rsidRPr="00C75334">
        <w:rPr>
          <w:rFonts w:ascii="Times New Roman" w:eastAsia="Calibri" w:hAnsi="Times New Roman" w:cs="Times New Roman"/>
          <w:sz w:val="24"/>
          <w:szCs w:val="24"/>
        </w:rPr>
        <w:tab/>
        <w:t>izrađuje izvješća o izvršavanju obveza investitora na temelju izdanih dozvola i sklopljenih ugovora,</w:t>
      </w:r>
    </w:p>
    <w:p w14:paraId="08EF8AE6" w14:textId="77777777" w:rsidR="00296FD0" w:rsidRPr="00C75334" w:rsidRDefault="00296FD0" w:rsidP="00456AD1">
      <w:pPr>
        <w:spacing w:after="120" w:line="240" w:lineRule="auto"/>
        <w:ind w:left="426" w:hanging="284"/>
        <w:jc w:val="both"/>
        <w:rPr>
          <w:rFonts w:ascii="Times New Roman" w:eastAsia="Calibri" w:hAnsi="Times New Roman" w:cs="Times New Roman"/>
          <w:sz w:val="24"/>
          <w:szCs w:val="24"/>
        </w:rPr>
      </w:pPr>
      <w:r w:rsidRPr="00C75334">
        <w:rPr>
          <w:rFonts w:ascii="Times New Roman" w:eastAsia="Calibri" w:hAnsi="Times New Roman" w:cs="Times New Roman"/>
          <w:sz w:val="24"/>
          <w:szCs w:val="24"/>
        </w:rPr>
        <w:t>-</w:t>
      </w:r>
      <w:r w:rsidRPr="00C75334">
        <w:rPr>
          <w:rFonts w:ascii="Times New Roman" w:eastAsia="Calibri" w:hAnsi="Times New Roman" w:cs="Times New Roman"/>
          <w:sz w:val="24"/>
          <w:szCs w:val="24"/>
        </w:rPr>
        <w:tab/>
        <w:t>pruža pomoć investitoru te vodi koordinaciju između investitora i nadležnih državnih tijela vezano za izvršavanje obveza investitora na temelju izdanih dozvola i sklopljenih ugovora,</w:t>
      </w:r>
    </w:p>
    <w:p w14:paraId="68B05A11" w14:textId="77777777" w:rsidR="00296FD0" w:rsidRPr="00C75334" w:rsidRDefault="00296FD0" w:rsidP="00456AD1">
      <w:pPr>
        <w:spacing w:after="120" w:line="240" w:lineRule="auto"/>
        <w:ind w:left="426" w:hanging="284"/>
        <w:jc w:val="both"/>
        <w:rPr>
          <w:rFonts w:ascii="Times New Roman" w:eastAsia="Calibri" w:hAnsi="Times New Roman" w:cs="Times New Roman"/>
          <w:sz w:val="24"/>
          <w:szCs w:val="24"/>
        </w:rPr>
      </w:pPr>
      <w:r w:rsidRPr="00C75334">
        <w:rPr>
          <w:rFonts w:ascii="Times New Roman" w:eastAsia="Calibri" w:hAnsi="Times New Roman" w:cs="Times New Roman"/>
          <w:sz w:val="24"/>
          <w:szCs w:val="24"/>
        </w:rPr>
        <w:t>-</w:t>
      </w:r>
      <w:r w:rsidRPr="00C75334">
        <w:rPr>
          <w:rFonts w:ascii="Times New Roman" w:eastAsia="Calibri" w:hAnsi="Times New Roman" w:cs="Times New Roman"/>
          <w:sz w:val="24"/>
          <w:szCs w:val="24"/>
        </w:rPr>
        <w:tab/>
        <w:t>daje podršku investitoru u postupcima ishođenja svih potrebnih dokumenata i/ili isprava potrebnih za istraživanje i eksploataciju ugljikovodika, a sukladno posebnim propisima i ugovoru sklopljenom između Vlade Republike Hrvatske i investitora temeljem Zakona o istraživanju i eksploataciji ugljikovodika,</w:t>
      </w:r>
    </w:p>
    <w:p w14:paraId="507C2713" w14:textId="77777777" w:rsidR="00296FD0" w:rsidRPr="00C75334" w:rsidRDefault="00296FD0" w:rsidP="00456AD1">
      <w:pPr>
        <w:spacing w:after="120" w:line="240" w:lineRule="auto"/>
        <w:ind w:left="426" w:hanging="284"/>
        <w:jc w:val="both"/>
        <w:rPr>
          <w:rFonts w:ascii="Times New Roman" w:eastAsia="Calibri" w:hAnsi="Times New Roman" w:cs="Times New Roman"/>
          <w:sz w:val="24"/>
          <w:szCs w:val="24"/>
        </w:rPr>
      </w:pPr>
      <w:r w:rsidRPr="00C75334">
        <w:rPr>
          <w:rFonts w:ascii="Times New Roman" w:eastAsia="Calibri" w:hAnsi="Times New Roman" w:cs="Times New Roman"/>
          <w:sz w:val="24"/>
          <w:szCs w:val="24"/>
        </w:rPr>
        <w:t>-</w:t>
      </w:r>
      <w:r w:rsidRPr="00C75334">
        <w:rPr>
          <w:rFonts w:ascii="Times New Roman" w:eastAsia="Calibri" w:hAnsi="Times New Roman" w:cs="Times New Roman"/>
          <w:sz w:val="24"/>
          <w:szCs w:val="24"/>
        </w:rPr>
        <w:tab/>
        <w:t>pruža pomoć investitoru u svrhu rješavanja imovinsko-pravnih odnosa za zemljišne čestice unutar istražnog prostora i/ili eksploatacijskog polja,</w:t>
      </w:r>
    </w:p>
    <w:p w14:paraId="45F3E921" w14:textId="77777777" w:rsidR="00296FD0" w:rsidRPr="00C75334" w:rsidRDefault="00296FD0" w:rsidP="00456AD1">
      <w:pPr>
        <w:spacing w:after="120" w:line="240" w:lineRule="auto"/>
        <w:ind w:left="426" w:hanging="284"/>
        <w:jc w:val="both"/>
        <w:rPr>
          <w:rFonts w:ascii="Times New Roman" w:eastAsia="Calibri" w:hAnsi="Times New Roman" w:cs="Times New Roman"/>
          <w:sz w:val="24"/>
          <w:szCs w:val="24"/>
        </w:rPr>
      </w:pPr>
      <w:r w:rsidRPr="00C75334">
        <w:rPr>
          <w:rFonts w:ascii="Times New Roman" w:eastAsia="Calibri" w:hAnsi="Times New Roman" w:cs="Times New Roman"/>
          <w:sz w:val="24"/>
          <w:szCs w:val="24"/>
        </w:rPr>
        <w:t>-</w:t>
      </w:r>
      <w:r w:rsidRPr="00C75334">
        <w:rPr>
          <w:rFonts w:ascii="Times New Roman" w:eastAsia="Calibri" w:hAnsi="Times New Roman" w:cs="Times New Roman"/>
          <w:sz w:val="24"/>
          <w:szCs w:val="24"/>
        </w:rPr>
        <w:tab/>
        <w:t>podnosi izvješća Europskoj komisiji o svim općim poteškoćama s kojima se susreću investitori prilikom pristupa ili provođenja aktivnosti traženja provođenja aktivnosti istraživanja i/ili eksploatacije ugljikovodika u trećim zemljama na koje im bude ukazano uz poštivanje poslovne tajne,</w:t>
      </w:r>
    </w:p>
    <w:p w14:paraId="3943800A" w14:textId="77777777" w:rsidR="00296FD0" w:rsidRPr="00C75334" w:rsidRDefault="00296FD0" w:rsidP="00456AD1">
      <w:pPr>
        <w:spacing w:after="120" w:line="240" w:lineRule="auto"/>
        <w:ind w:left="426" w:hanging="284"/>
        <w:jc w:val="both"/>
        <w:rPr>
          <w:rFonts w:ascii="Times New Roman" w:eastAsia="Calibri" w:hAnsi="Times New Roman" w:cs="Times New Roman"/>
          <w:sz w:val="24"/>
          <w:szCs w:val="24"/>
        </w:rPr>
      </w:pPr>
      <w:r w:rsidRPr="00C75334">
        <w:rPr>
          <w:rFonts w:ascii="Times New Roman" w:eastAsia="Calibri" w:hAnsi="Times New Roman" w:cs="Times New Roman"/>
          <w:sz w:val="24"/>
          <w:szCs w:val="24"/>
        </w:rPr>
        <w:t>-</w:t>
      </w:r>
      <w:r w:rsidRPr="00C75334">
        <w:rPr>
          <w:rFonts w:ascii="Times New Roman" w:eastAsia="Calibri" w:hAnsi="Times New Roman" w:cs="Times New Roman"/>
          <w:sz w:val="24"/>
          <w:szCs w:val="24"/>
        </w:rPr>
        <w:tab/>
        <w:t>sudjeluje u podnošenju svih izvješća i obavijesti tijelima Europske unije sukladno primjenjivim propisima i pravnoj stečevini Europske unije,</w:t>
      </w:r>
    </w:p>
    <w:p w14:paraId="6D93CC6F" w14:textId="77777777" w:rsidR="00296FD0" w:rsidRPr="00C75334" w:rsidRDefault="00296FD0" w:rsidP="00456AD1">
      <w:pPr>
        <w:spacing w:after="120" w:line="240" w:lineRule="auto"/>
        <w:ind w:left="426" w:hanging="284"/>
        <w:jc w:val="both"/>
        <w:rPr>
          <w:rFonts w:ascii="Times New Roman" w:eastAsia="Calibri" w:hAnsi="Times New Roman" w:cs="Times New Roman"/>
          <w:sz w:val="24"/>
          <w:szCs w:val="24"/>
        </w:rPr>
      </w:pPr>
      <w:r w:rsidRPr="00C75334">
        <w:rPr>
          <w:rFonts w:ascii="Times New Roman" w:eastAsia="Calibri" w:hAnsi="Times New Roman" w:cs="Times New Roman"/>
          <w:sz w:val="24"/>
          <w:szCs w:val="24"/>
        </w:rPr>
        <w:t>-</w:t>
      </w:r>
      <w:r w:rsidRPr="00C75334">
        <w:rPr>
          <w:rFonts w:ascii="Times New Roman" w:eastAsia="Calibri" w:hAnsi="Times New Roman" w:cs="Times New Roman"/>
          <w:sz w:val="24"/>
          <w:szCs w:val="24"/>
        </w:rPr>
        <w:tab/>
        <w:t>obavlja i druge poslove u skladu s ovim Statutom, Zakonom i drugim posebnim propisima iz područja djelatnosti Agencije.</w:t>
      </w:r>
    </w:p>
    <w:p w14:paraId="5A169F21" w14:textId="77777777" w:rsidR="00296FD0" w:rsidRPr="00C75334" w:rsidRDefault="00296FD0" w:rsidP="00456AD1">
      <w:pPr>
        <w:tabs>
          <w:tab w:val="left" w:pos="426"/>
        </w:tabs>
        <w:spacing w:after="120" w:line="240" w:lineRule="auto"/>
        <w:jc w:val="both"/>
        <w:rPr>
          <w:rFonts w:ascii="Times New Roman" w:eastAsia="Calibri" w:hAnsi="Times New Roman" w:cs="Times New Roman"/>
          <w:sz w:val="24"/>
          <w:szCs w:val="24"/>
        </w:rPr>
      </w:pPr>
      <w:r w:rsidRPr="00C75334">
        <w:rPr>
          <w:rFonts w:ascii="Times New Roman" w:eastAsia="Calibri" w:hAnsi="Times New Roman" w:cs="Times New Roman"/>
          <w:sz w:val="24"/>
          <w:szCs w:val="24"/>
        </w:rPr>
        <w:t>(2)</w:t>
      </w:r>
      <w:r w:rsidRPr="00C75334">
        <w:rPr>
          <w:rFonts w:ascii="Times New Roman" w:eastAsia="Calibri" w:hAnsi="Times New Roman" w:cs="Times New Roman"/>
          <w:sz w:val="24"/>
          <w:szCs w:val="24"/>
        </w:rPr>
        <w:tab/>
        <w:t>U okviru svoje djelatnosti iz stavka 1. ovoga članka Agencija ima sljedeće javne ovlasti:</w:t>
      </w:r>
    </w:p>
    <w:p w14:paraId="30E3A8E7" w14:textId="77777777" w:rsidR="00296FD0" w:rsidRDefault="00296FD0" w:rsidP="00C75334">
      <w:pPr>
        <w:spacing w:after="0" w:line="240" w:lineRule="auto"/>
        <w:ind w:left="426" w:hanging="284"/>
        <w:jc w:val="both"/>
        <w:rPr>
          <w:rFonts w:ascii="Times New Roman" w:eastAsia="Calibri" w:hAnsi="Times New Roman" w:cs="Times New Roman"/>
          <w:sz w:val="24"/>
          <w:szCs w:val="24"/>
        </w:rPr>
      </w:pPr>
      <w:r w:rsidRPr="00C75334">
        <w:rPr>
          <w:rFonts w:ascii="Times New Roman" w:eastAsia="Calibri" w:hAnsi="Times New Roman" w:cs="Times New Roman"/>
          <w:sz w:val="24"/>
          <w:szCs w:val="24"/>
        </w:rPr>
        <w:t>-</w:t>
      </w:r>
      <w:r w:rsidRPr="00C75334">
        <w:rPr>
          <w:rFonts w:ascii="Times New Roman" w:eastAsia="Calibri" w:hAnsi="Times New Roman" w:cs="Times New Roman"/>
          <w:sz w:val="24"/>
          <w:szCs w:val="24"/>
        </w:rPr>
        <w:tab/>
        <w:t>vođenje registara koji sadrže podatke o istraživanju i eksploataciji ugljikovodika, a vezane za ugovore sklopljene između investitora i Vlade Republike Hrvatske.</w:t>
      </w:r>
    </w:p>
    <w:p w14:paraId="28D37FAF" w14:textId="77777777" w:rsidR="00456AD1" w:rsidRPr="00C75334" w:rsidRDefault="00456AD1" w:rsidP="00C75334">
      <w:pPr>
        <w:spacing w:after="0" w:line="240" w:lineRule="auto"/>
        <w:ind w:left="426" w:hanging="284"/>
        <w:jc w:val="both"/>
        <w:rPr>
          <w:rFonts w:ascii="Times New Roman" w:eastAsia="Calibri" w:hAnsi="Times New Roman" w:cs="Times New Roman"/>
          <w:sz w:val="24"/>
          <w:szCs w:val="24"/>
        </w:rPr>
      </w:pPr>
    </w:p>
    <w:p w14:paraId="54D62747" w14:textId="77777777" w:rsidR="00456AD1" w:rsidRDefault="00296FD0" w:rsidP="00C75334">
      <w:pPr>
        <w:spacing w:after="0" w:line="240" w:lineRule="auto"/>
        <w:jc w:val="center"/>
        <w:rPr>
          <w:rFonts w:ascii="Times New Roman" w:eastAsia="Times New Roman" w:hAnsi="Times New Roman" w:cs="Times New Roman"/>
          <w:i/>
          <w:iCs/>
          <w:sz w:val="24"/>
          <w:szCs w:val="24"/>
          <w:lang w:eastAsia="hr-HR"/>
        </w:rPr>
      </w:pPr>
      <w:r w:rsidRPr="00C75334">
        <w:rPr>
          <w:rFonts w:ascii="Times New Roman" w:eastAsia="Times New Roman" w:hAnsi="Times New Roman" w:cs="Times New Roman"/>
          <w:i/>
          <w:iCs/>
          <w:sz w:val="24"/>
          <w:szCs w:val="24"/>
          <w:lang w:eastAsia="hr-HR"/>
        </w:rPr>
        <w:t>Poslovanje i načela rada Agencije</w:t>
      </w:r>
    </w:p>
    <w:p w14:paraId="36ADAC4E" w14:textId="77777777" w:rsidR="00456AD1" w:rsidRDefault="00456AD1" w:rsidP="00456AD1">
      <w:pPr>
        <w:spacing w:after="0" w:line="240" w:lineRule="auto"/>
        <w:rPr>
          <w:rFonts w:ascii="Times New Roman" w:eastAsia="Times New Roman" w:hAnsi="Times New Roman" w:cs="Times New Roman"/>
          <w:i/>
          <w:iCs/>
          <w:sz w:val="24"/>
          <w:szCs w:val="24"/>
          <w:lang w:eastAsia="hr-HR"/>
        </w:rPr>
      </w:pPr>
    </w:p>
    <w:p w14:paraId="3FB7FA30" w14:textId="77777777" w:rsidR="00296FD0" w:rsidRPr="00C75334" w:rsidRDefault="00296FD0" w:rsidP="00456AD1">
      <w:pPr>
        <w:spacing w:after="120" w:line="240" w:lineRule="auto"/>
        <w:jc w:val="center"/>
        <w:rPr>
          <w:rFonts w:ascii="Times New Roman" w:eastAsia="Times New Roman" w:hAnsi="Times New Roman" w:cs="Times New Roman"/>
          <w:sz w:val="24"/>
          <w:szCs w:val="24"/>
          <w:lang w:eastAsia="hr-HR"/>
        </w:rPr>
      </w:pPr>
      <w:r w:rsidRPr="00C75334">
        <w:rPr>
          <w:rFonts w:ascii="Times New Roman" w:eastAsia="Times New Roman" w:hAnsi="Times New Roman" w:cs="Times New Roman"/>
          <w:sz w:val="24"/>
          <w:szCs w:val="24"/>
          <w:lang w:eastAsia="hr-HR"/>
        </w:rPr>
        <w:t>Članak 8.</w:t>
      </w:r>
    </w:p>
    <w:p w14:paraId="1005D2B7" w14:textId="77777777" w:rsidR="00296FD0" w:rsidRPr="00C75334" w:rsidRDefault="00296FD0" w:rsidP="00456AD1">
      <w:pPr>
        <w:spacing w:after="120" w:line="240" w:lineRule="auto"/>
        <w:jc w:val="both"/>
        <w:rPr>
          <w:rFonts w:ascii="Times New Roman" w:eastAsia="Times New Roman" w:hAnsi="Times New Roman" w:cs="Times New Roman"/>
          <w:sz w:val="24"/>
          <w:szCs w:val="24"/>
          <w:lang w:eastAsia="hr-HR"/>
        </w:rPr>
      </w:pPr>
      <w:r w:rsidRPr="00C75334">
        <w:rPr>
          <w:rFonts w:ascii="Times New Roman" w:eastAsia="Times New Roman" w:hAnsi="Times New Roman" w:cs="Times New Roman"/>
          <w:sz w:val="24"/>
          <w:szCs w:val="24"/>
          <w:lang w:eastAsia="hr-HR"/>
        </w:rPr>
        <w:t xml:space="preserve">(1) Poslovanje Agencije treba voditi pažnjom dobrog gospodarstvenika, nastojeći da se ugljikovodicima gospodari na optimalan način. </w:t>
      </w:r>
    </w:p>
    <w:p w14:paraId="4A7170B3" w14:textId="77777777" w:rsidR="00296FD0" w:rsidRDefault="00296FD0" w:rsidP="00C75334">
      <w:pPr>
        <w:spacing w:after="0" w:line="240" w:lineRule="auto"/>
        <w:jc w:val="both"/>
        <w:rPr>
          <w:rFonts w:ascii="Times New Roman" w:eastAsia="Times New Roman" w:hAnsi="Times New Roman" w:cs="Times New Roman"/>
          <w:sz w:val="24"/>
          <w:szCs w:val="24"/>
          <w:lang w:eastAsia="hr-HR"/>
        </w:rPr>
      </w:pPr>
      <w:r w:rsidRPr="00C75334">
        <w:rPr>
          <w:rFonts w:ascii="Times New Roman" w:eastAsia="Times New Roman" w:hAnsi="Times New Roman" w:cs="Times New Roman"/>
          <w:sz w:val="24"/>
          <w:szCs w:val="24"/>
          <w:lang w:eastAsia="hr-HR"/>
        </w:rPr>
        <w:t>(2) Poslovanje Agencije treba biti otvoreno, nepristrano i usmjere</w:t>
      </w:r>
      <w:r w:rsidR="00456AD1">
        <w:rPr>
          <w:rFonts w:ascii="Times New Roman" w:eastAsia="Times New Roman" w:hAnsi="Times New Roman" w:cs="Times New Roman"/>
          <w:sz w:val="24"/>
          <w:szCs w:val="24"/>
          <w:lang w:eastAsia="hr-HR"/>
        </w:rPr>
        <w:t>no na poticanje konkurentnosti.</w:t>
      </w:r>
    </w:p>
    <w:p w14:paraId="7CFD6208" w14:textId="77777777" w:rsidR="00BF1F8F" w:rsidRDefault="00BF1F8F" w:rsidP="00C75334">
      <w:pPr>
        <w:spacing w:after="0" w:line="240" w:lineRule="auto"/>
        <w:jc w:val="both"/>
        <w:rPr>
          <w:rFonts w:ascii="Times New Roman" w:eastAsia="Times New Roman" w:hAnsi="Times New Roman" w:cs="Times New Roman"/>
          <w:sz w:val="24"/>
          <w:szCs w:val="24"/>
          <w:lang w:eastAsia="hr-HR"/>
        </w:rPr>
      </w:pPr>
    </w:p>
    <w:p w14:paraId="1FA6D966" w14:textId="77777777" w:rsidR="00BF1F8F" w:rsidRDefault="00BF1F8F" w:rsidP="00C75334">
      <w:pPr>
        <w:spacing w:after="0" w:line="240" w:lineRule="auto"/>
        <w:jc w:val="both"/>
        <w:rPr>
          <w:rFonts w:ascii="Times New Roman" w:eastAsia="Times New Roman" w:hAnsi="Times New Roman" w:cs="Times New Roman"/>
          <w:sz w:val="24"/>
          <w:szCs w:val="24"/>
          <w:lang w:eastAsia="hr-HR"/>
        </w:rPr>
      </w:pPr>
    </w:p>
    <w:p w14:paraId="5EEEE7B5" w14:textId="77777777" w:rsidR="00BF1F8F" w:rsidRDefault="00BF1F8F" w:rsidP="00C75334">
      <w:pPr>
        <w:spacing w:after="0" w:line="240" w:lineRule="auto"/>
        <w:jc w:val="both"/>
        <w:rPr>
          <w:rFonts w:ascii="Times New Roman" w:eastAsia="Times New Roman" w:hAnsi="Times New Roman" w:cs="Times New Roman"/>
          <w:sz w:val="24"/>
          <w:szCs w:val="24"/>
          <w:lang w:eastAsia="hr-HR"/>
        </w:rPr>
      </w:pPr>
    </w:p>
    <w:p w14:paraId="0E3BF9CD" w14:textId="77777777" w:rsidR="00BF1F8F" w:rsidRDefault="00BF1F8F" w:rsidP="00C75334">
      <w:pPr>
        <w:spacing w:after="0" w:line="240" w:lineRule="auto"/>
        <w:jc w:val="both"/>
        <w:rPr>
          <w:rFonts w:ascii="Times New Roman" w:eastAsia="Times New Roman" w:hAnsi="Times New Roman" w:cs="Times New Roman"/>
          <w:sz w:val="24"/>
          <w:szCs w:val="24"/>
          <w:lang w:eastAsia="hr-HR"/>
        </w:rPr>
      </w:pPr>
    </w:p>
    <w:p w14:paraId="2DEAE84B" w14:textId="77777777" w:rsidR="00BF1F8F" w:rsidRDefault="00BF1F8F" w:rsidP="00C75334">
      <w:pPr>
        <w:spacing w:after="0" w:line="240" w:lineRule="auto"/>
        <w:jc w:val="both"/>
        <w:rPr>
          <w:rFonts w:ascii="Times New Roman" w:eastAsia="Times New Roman" w:hAnsi="Times New Roman" w:cs="Times New Roman"/>
          <w:sz w:val="24"/>
          <w:szCs w:val="24"/>
          <w:lang w:eastAsia="hr-HR"/>
        </w:rPr>
      </w:pPr>
    </w:p>
    <w:p w14:paraId="27DE4F47" w14:textId="77777777" w:rsidR="00456AD1" w:rsidRPr="00C75334" w:rsidRDefault="00456AD1" w:rsidP="00C75334">
      <w:pPr>
        <w:spacing w:after="0" w:line="240" w:lineRule="auto"/>
        <w:jc w:val="both"/>
        <w:rPr>
          <w:rFonts w:ascii="Times New Roman" w:eastAsia="Times New Roman" w:hAnsi="Times New Roman" w:cs="Times New Roman"/>
          <w:sz w:val="24"/>
          <w:szCs w:val="24"/>
          <w:lang w:eastAsia="hr-HR"/>
        </w:rPr>
      </w:pPr>
    </w:p>
    <w:p w14:paraId="16941BF4" w14:textId="77777777" w:rsidR="0031175B" w:rsidRPr="00C75334" w:rsidRDefault="00296FD0" w:rsidP="00C75334">
      <w:pPr>
        <w:spacing w:after="0" w:line="240" w:lineRule="auto"/>
        <w:jc w:val="center"/>
        <w:rPr>
          <w:rFonts w:ascii="Times New Roman" w:eastAsia="Times New Roman" w:hAnsi="Times New Roman" w:cs="Times New Roman"/>
          <w:i/>
          <w:iCs/>
          <w:sz w:val="24"/>
          <w:szCs w:val="24"/>
          <w:lang w:eastAsia="hr-HR"/>
        </w:rPr>
      </w:pPr>
      <w:r w:rsidRPr="00C75334">
        <w:rPr>
          <w:rFonts w:ascii="Times New Roman" w:eastAsia="Times New Roman" w:hAnsi="Times New Roman" w:cs="Times New Roman"/>
          <w:i/>
          <w:iCs/>
          <w:sz w:val="24"/>
          <w:szCs w:val="24"/>
          <w:lang w:eastAsia="hr-HR"/>
        </w:rPr>
        <w:lastRenderedPageBreak/>
        <w:t>Godišnje izvješće</w:t>
      </w:r>
    </w:p>
    <w:p w14:paraId="4B012C38" w14:textId="77777777" w:rsidR="00456AD1" w:rsidRDefault="00456AD1" w:rsidP="00456AD1">
      <w:pPr>
        <w:spacing w:after="0" w:line="240" w:lineRule="auto"/>
        <w:rPr>
          <w:rFonts w:ascii="Times New Roman" w:eastAsia="Times New Roman" w:hAnsi="Times New Roman" w:cs="Times New Roman"/>
          <w:sz w:val="24"/>
          <w:szCs w:val="24"/>
          <w:lang w:eastAsia="hr-HR"/>
        </w:rPr>
      </w:pPr>
    </w:p>
    <w:p w14:paraId="070A2C40" w14:textId="77777777" w:rsidR="00296FD0" w:rsidRPr="00C75334" w:rsidRDefault="00296FD0" w:rsidP="00456AD1">
      <w:pPr>
        <w:spacing w:after="120" w:line="240" w:lineRule="auto"/>
        <w:jc w:val="center"/>
        <w:rPr>
          <w:rFonts w:ascii="Times New Roman" w:eastAsia="Times New Roman" w:hAnsi="Times New Roman" w:cs="Times New Roman"/>
          <w:sz w:val="24"/>
          <w:szCs w:val="24"/>
          <w:lang w:eastAsia="hr-HR"/>
        </w:rPr>
      </w:pPr>
      <w:r w:rsidRPr="00C75334">
        <w:rPr>
          <w:rFonts w:ascii="Times New Roman" w:eastAsia="Times New Roman" w:hAnsi="Times New Roman" w:cs="Times New Roman"/>
          <w:sz w:val="24"/>
          <w:szCs w:val="24"/>
          <w:lang w:eastAsia="hr-HR"/>
        </w:rPr>
        <w:t>Članak 9.</w:t>
      </w:r>
    </w:p>
    <w:p w14:paraId="2C5046CD" w14:textId="77777777" w:rsidR="00296FD0" w:rsidRPr="00C75334" w:rsidRDefault="00296FD0" w:rsidP="00456AD1">
      <w:pPr>
        <w:spacing w:after="120" w:line="240" w:lineRule="auto"/>
        <w:jc w:val="both"/>
        <w:rPr>
          <w:rFonts w:ascii="Times New Roman" w:eastAsia="Times New Roman" w:hAnsi="Times New Roman" w:cs="Times New Roman"/>
          <w:sz w:val="24"/>
          <w:szCs w:val="24"/>
          <w:lang w:eastAsia="hr-HR"/>
        </w:rPr>
      </w:pPr>
      <w:r w:rsidRPr="00C75334">
        <w:rPr>
          <w:rFonts w:ascii="Times New Roman" w:eastAsia="Times New Roman" w:hAnsi="Times New Roman" w:cs="Times New Roman"/>
          <w:sz w:val="24"/>
          <w:szCs w:val="24"/>
          <w:lang w:eastAsia="hr-HR"/>
        </w:rPr>
        <w:t xml:space="preserve">(1) Agencija jednom godišnje izrađuje i dostavlja </w:t>
      </w:r>
      <w:r w:rsidR="00640CC5">
        <w:rPr>
          <w:rFonts w:ascii="Times New Roman" w:eastAsia="Times New Roman" w:hAnsi="Times New Roman" w:cs="Times New Roman"/>
          <w:sz w:val="24"/>
          <w:szCs w:val="24"/>
          <w:lang w:eastAsia="hr-HR"/>
        </w:rPr>
        <w:t xml:space="preserve">do 15. veljače, </w:t>
      </w:r>
      <w:r w:rsidRPr="00C75334">
        <w:rPr>
          <w:rFonts w:ascii="Times New Roman" w:eastAsia="Times New Roman" w:hAnsi="Times New Roman" w:cs="Times New Roman"/>
          <w:sz w:val="24"/>
          <w:szCs w:val="24"/>
          <w:lang w:eastAsia="hr-HR"/>
        </w:rPr>
        <w:t xml:space="preserve">uz popratno mišljenje ministarstvu nadležnom za rudarstvo izvješća o izvršavanju ugovora koje je Vlada Republike Hrvatske sklopila s investitorima vezano za istraživanje i eksploataciju ugljikovodika.  </w:t>
      </w:r>
    </w:p>
    <w:p w14:paraId="1EB8FF1D" w14:textId="77777777" w:rsidR="00296FD0" w:rsidRPr="00C75334" w:rsidRDefault="00296FD0" w:rsidP="00456AD1">
      <w:pPr>
        <w:spacing w:after="120" w:line="240" w:lineRule="auto"/>
        <w:jc w:val="both"/>
        <w:rPr>
          <w:rFonts w:ascii="Times New Roman" w:eastAsia="Times New Roman" w:hAnsi="Times New Roman" w:cs="Times New Roman"/>
          <w:sz w:val="24"/>
          <w:szCs w:val="24"/>
          <w:lang w:eastAsia="hr-HR"/>
        </w:rPr>
      </w:pPr>
      <w:r w:rsidRPr="00C75334">
        <w:rPr>
          <w:rFonts w:ascii="Times New Roman" w:eastAsia="Times New Roman" w:hAnsi="Times New Roman" w:cs="Times New Roman"/>
          <w:sz w:val="24"/>
          <w:szCs w:val="24"/>
          <w:lang w:eastAsia="hr-HR"/>
        </w:rPr>
        <w:t>(2) Agencija jednom godišnje</w:t>
      </w:r>
      <w:r w:rsidR="00640CC5">
        <w:rPr>
          <w:rFonts w:ascii="Times New Roman" w:eastAsia="Times New Roman" w:hAnsi="Times New Roman" w:cs="Times New Roman"/>
          <w:sz w:val="24"/>
          <w:szCs w:val="24"/>
          <w:lang w:eastAsia="hr-HR"/>
        </w:rPr>
        <w:t>, do 15. veljače,</w:t>
      </w:r>
      <w:r w:rsidRPr="00C75334">
        <w:rPr>
          <w:rFonts w:ascii="Times New Roman" w:eastAsia="Times New Roman" w:hAnsi="Times New Roman" w:cs="Times New Roman"/>
          <w:sz w:val="24"/>
          <w:szCs w:val="24"/>
          <w:lang w:eastAsia="hr-HR"/>
        </w:rPr>
        <w:t xml:space="preserve"> putem ministarstva nadležnog za rudarstvo podnosi izvješće o svom radu Vladi Republike Hrvatske. </w:t>
      </w:r>
    </w:p>
    <w:p w14:paraId="3A1FD0CE" w14:textId="77777777" w:rsidR="00296FD0" w:rsidRPr="00C75334" w:rsidRDefault="00296FD0" w:rsidP="00456AD1">
      <w:pPr>
        <w:spacing w:after="120" w:line="240" w:lineRule="auto"/>
        <w:jc w:val="both"/>
        <w:rPr>
          <w:rFonts w:ascii="Times New Roman" w:eastAsia="Times New Roman" w:hAnsi="Times New Roman" w:cs="Times New Roman"/>
          <w:sz w:val="24"/>
          <w:szCs w:val="24"/>
          <w:lang w:eastAsia="hr-HR"/>
        </w:rPr>
      </w:pPr>
      <w:r w:rsidRPr="00C75334">
        <w:rPr>
          <w:rFonts w:ascii="Times New Roman" w:eastAsia="Times New Roman" w:hAnsi="Times New Roman" w:cs="Times New Roman"/>
          <w:sz w:val="24"/>
          <w:szCs w:val="24"/>
          <w:lang w:eastAsia="hr-HR"/>
        </w:rPr>
        <w:t>(3) Agencija je dužna Vladi Republike Hrvatske i ministarstvu nadležnom za rudarstvo na zahtjev podnijeti izvješća o svom stručnom i financijskom poslovanju te izvješća o pojedinim specifičnim pitanjima iz svoga djelokruga rada i za razdoblja kraća od godinu dana.</w:t>
      </w:r>
    </w:p>
    <w:p w14:paraId="719A3D6F" w14:textId="77777777" w:rsidR="00296FD0" w:rsidRDefault="00296FD0" w:rsidP="00C75334">
      <w:pPr>
        <w:spacing w:after="0" w:line="240" w:lineRule="auto"/>
        <w:jc w:val="both"/>
        <w:rPr>
          <w:rFonts w:ascii="Times New Roman" w:eastAsia="Times New Roman" w:hAnsi="Times New Roman" w:cs="Times New Roman"/>
          <w:sz w:val="24"/>
          <w:szCs w:val="24"/>
          <w:lang w:eastAsia="hr-HR"/>
        </w:rPr>
      </w:pPr>
      <w:r w:rsidRPr="00C75334">
        <w:rPr>
          <w:rFonts w:ascii="Times New Roman" w:eastAsia="Times New Roman" w:hAnsi="Times New Roman" w:cs="Times New Roman"/>
          <w:sz w:val="24"/>
          <w:szCs w:val="24"/>
          <w:lang w:eastAsia="hr-HR"/>
        </w:rPr>
        <w:t>(4) Izvješća trebaju biti cjelovita i sadržavati objektivnu ocjenu stanja.</w:t>
      </w:r>
    </w:p>
    <w:p w14:paraId="4533B9EB" w14:textId="77777777" w:rsidR="00456AD1" w:rsidRDefault="00456AD1" w:rsidP="00C75334">
      <w:pPr>
        <w:spacing w:after="0" w:line="240" w:lineRule="auto"/>
        <w:jc w:val="both"/>
        <w:rPr>
          <w:rFonts w:ascii="Times New Roman" w:eastAsia="Times New Roman" w:hAnsi="Times New Roman" w:cs="Times New Roman"/>
          <w:sz w:val="24"/>
          <w:szCs w:val="24"/>
          <w:lang w:eastAsia="hr-HR"/>
        </w:rPr>
      </w:pPr>
    </w:p>
    <w:p w14:paraId="6C704A1B" w14:textId="77777777" w:rsidR="00456AD1" w:rsidRPr="00C75334" w:rsidRDefault="00456AD1" w:rsidP="00C75334">
      <w:pPr>
        <w:spacing w:after="0" w:line="240" w:lineRule="auto"/>
        <w:jc w:val="both"/>
        <w:rPr>
          <w:rFonts w:ascii="Times New Roman" w:eastAsia="Times New Roman" w:hAnsi="Times New Roman" w:cs="Times New Roman"/>
          <w:sz w:val="24"/>
          <w:szCs w:val="24"/>
          <w:lang w:eastAsia="hr-HR"/>
        </w:rPr>
      </w:pPr>
    </w:p>
    <w:p w14:paraId="2AD7D091" w14:textId="77777777" w:rsidR="0031175B" w:rsidRDefault="00296FD0" w:rsidP="00C75334">
      <w:pPr>
        <w:spacing w:after="0" w:line="240" w:lineRule="auto"/>
        <w:jc w:val="center"/>
        <w:rPr>
          <w:rFonts w:ascii="Times New Roman" w:eastAsia="Times New Roman" w:hAnsi="Times New Roman" w:cs="Times New Roman"/>
          <w:sz w:val="24"/>
          <w:szCs w:val="24"/>
          <w:lang w:eastAsia="hr-HR"/>
        </w:rPr>
      </w:pPr>
      <w:r w:rsidRPr="00C75334">
        <w:rPr>
          <w:rFonts w:ascii="Times New Roman" w:eastAsia="Times New Roman" w:hAnsi="Times New Roman" w:cs="Times New Roman"/>
          <w:sz w:val="24"/>
          <w:szCs w:val="24"/>
          <w:lang w:eastAsia="hr-HR"/>
        </w:rPr>
        <w:t>III. UNUTARNJI USTROJ AGENCIJE</w:t>
      </w:r>
    </w:p>
    <w:p w14:paraId="34690DBD" w14:textId="77777777" w:rsidR="00456AD1" w:rsidRPr="00C75334" w:rsidRDefault="00456AD1" w:rsidP="00456AD1">
      <w:pPr>
        <w:spacing w:after="0" w:line="240" w:lineRule="auto"/>
        <w:rPr>
          <w:rFonts w:ascii="Times New Roman" w:eastAsia="Times New Roman" w:hAnsi="Times New Roman" w:cs="Times New Roman"/>
          <w:sz w:val="24"/>
          <w:szCs w:val="24"/>
          <w:lang w:eastAsia="hr-HR"/>
        </w:rPr>
      </w:pPr>
    </w:p>
    <w:p w14:paraId="3D40D4F1" w14:textId="77777777" w:rsidR="00296FD0" w:rsidRPr="00C75334" w:rsidRDefault="00296FD0" w:rsidP="00456AD1">
      <w:pPr>
        <w:spacing w:after="120" w:line="240" w:lineRule="auto"/>
        <w:jc w:val="center"/>
        <w:rPr>
          <w:rFonts w:ascii="Times New Roman" w:eastAsia="Times New Roman" w:hAnsi="Times New Roman" w:cs="Times New Roman"/>
          <w:sz w:val="24"/>
          <w:szCs w:val="24"/>
          <w:lang w:eastAsia="hr-HR"/>
        </w:rPr>
      </w:pPr>
      <w:r w:rsidRPr="00C75334">
        <w:rPr>
          <w:rFonts w:ascii="Times New Roman" w:eastAsia="Times New Roman" w:hAnsi="Times New Roman" w:cs="Times New Roman"/>
          <w:sz w:val="24"/>
          <w:szCs w:val="24"/>
          <w:lang w:eastAsia="hr-HR"/>
        </w:rPr>
        <w:t>Članak 10.</w:t>
      </w:r>
    </w:p>
    <w:p w14:paraId="7B35EDC0" w14:textId="77777777" w:rsidR="00296FD0" w:rsidRDefault="00296FD0" w:rsidP="00456AD1">
      <w:pPr>
        <w:spacing w:after="120" w:line="240" w:lineRule="auto"/>
        <w:jc w:val="both"/>
        <w:rPr>
          <w:rFonts w:ascii="Times New Roman" w:eastAsia="Times New Roman" w:hAnsi="Times New Roman" w:cs="Times New Roman"/>
          <w:sz w:val="24"/>
          <w:szCs w:val="24"/>
          <w:lang w:eastAsia="hr-HR"/>
        </w:rPr>
      </w:pPr>
      <w:r w:rsidRPr="00C75334">
        <w:rPr>
          <w:rFonts w:ascii="Times New Roman" w:eastAsia="Times New Roman" w:hAnsi="Times New Roman" w:cs="Times New Roman"/>
          <w:sz w:val="24"/>
          <w:szCs w:val="24"/>
          <w:lang w:eastAsia="hr-HR"/>
        </w:rPr>
        <w:t>(1) Agencija poslove iz svoje nadležnosti obavlja kroz ustrojstvene jedinice, u skladu s pravilnikom o radu i pravilnikom o organizaciji i sistematizaciji radnih mjesta.</w:t>
      </w:r>
    </w:p>
    <w:p w14:paraId="5EEED489" w14:textId="77777777" w:rsidR="00D83CC9" w:rsidRDefault="00D83CC9" w:rsidP="00D83CC9">
      <w:pPr>
        <w:spacing w:after="120" w:line="240" w:lineRule="auto"/>
        <w:jc w:val="both"/>
        <w:rPr>
          <w:rFonts w:ascii="Times New Roman" w:hAnsi="Times New Roman"/>
          <w:sz w:val="24"/>
          <w:szCs w:val="24"/>
        </w:rPr>
      </w:pPr>
      <w:r>
        <w:rPr>
          <w:rFonts w:ascii="Times New Roman" w:eastAsia="Times New Roman" w:hAnsi="Times New Roman" w:cs="Times New Roman"/>
          <w:sz w:val="24"/>
          <w:szCs w:val="24"/>
          <w:lang w:eastAsia="hr-HR"/>
        </w:rPr>
        <w:t xml:space="preserve">(2) </w:t>
      </w:r>
      <w:r>
        <w:rPr>
          <w:rFonts w:ascii="Times New Roman" w:hAnsi="Times New Roman"/>
          <w:sz w:val="24"/>
          <w:szCs w:val="24"/>
        </w:rPr>
        <w:t>U Agenciji postoje sljedeće ustrojstvene jedince koje su u nadležnosti predsjednika, odnosno članova Uprave:</w:t>
      </w:r>
    </w:p>
    <w:p w14:paraId="0B5C7A4B" w14:textId="77777777" w:rsidR="00D83CC9" w:rsidRDefault="00D83CC9" w:rsidP="00D83CC9">
      <w:pPr>
        <w:pStyle w:val="ListParagraph"/>
        <w:numPr>
          <w:ilvl w:val="0"/>
          <w:numId w:val="9"/>
        </w:numPr>
        <w:spacing w:after="0" w:line="240" w:lineRule="auto"/>
        <w:rPr>
          <w:rFonts w:ascii="Times New Roman" w:hAnsi="Times New Roman"/>
          <w:sz w:val="24"/>
          <w:szCs w:val="24"/>
        </w:rPr>
      </w:pPr>
      <w:r>
        <w:rPr>
          <w:rFonts w:ascii="Times New Roman" w:hAnsi="Times New Roman"/>
          <w:sz w:val="24"/>
          <w:szCs w:val="24"/>
        </w:rPr>
        <w:t>Ustrojstvene jedinice u nadležnosti predsjednika Uprave</w:t>
      </w:r>
    </w:p>
    <w:p w14:paraId="75CC3FA6" w14:textId="77777777" w:rsidR="00D83CC9" w:rsidRDefault="00D83CC9" w:rsidP="00D83CC9">
      <w:pPr>
        <w:pStyle w:val="ListParagraph"/>
        <w:numPr>
          <w:ilvl w:val="1"/>
          <w:numId w:val="10"/>
        </w:numPr>
        <w:spacing w:after="0" w:line="240" w:lineRule="auto"/>
        <w:rPr>
          <w:rFonts w:ascii="Times New Roman" w:hAnsi="Times New Roman"/>
          <w:sz w:val="24"/>
          <w:szCs w:val="24"/>
        </w:rPr>
      </w:pPr>
      <w:r>
        <w:rPr>
          <w:rFonts w:ascii="Times New Roman" w:hAnsi="Times New Roman"/>
          <w:sz w:val="24"/>
          <w:szCs w:val="24"/>
        </w:rPr>
        <w:t>Sektor za pravne i opće poslove</w:t>
      </w:r>
    </w:p>
    <w:p w14:paraId="37B2AA2F" w14:textId="77777777" w:rsidR="00D83CC9" w:rsidRDefault="00D83CC9" w:rsidP="00D83CC9">
      <w:pPr>
        <w:pStyle w:val="ListParagraph"/>
        <w:numPr>
          <w:ilvl w:val="1"/>
          <w:numId w:val="10"/>
        </w:numPr>
        <w:spacing w:after="120" w:line="240" w:lineRule="auto"/>
        <w:ind w:left="1434" w:hanging="357"/>
        <w:contextualSpacing w:val="0"/>
        <w:rPr>
          <w:rFonts w:ascii="Times New Roman" w:hAnsi="Times New Roman"/>
          <w:sz w:val="24"/>
          <w:szCs w:val="24"/>
        </w:rPr>
      </w:pPr>
      <w:r>
        <w:rPr>
          <w:rFonts w:ascii="Times New Roman" w:hAnsi="Times New Roman"/>
          <w:sz w:val="24"/>
          <w:szCs w:val="24"/>
        </w:rPr>
        <w:t>Služba za financije i računovodstvo</w:t>
      </w:r>
    </w:p>
    <w:p w14:paraId="5C378FAF" w14:textId="77777777" w:rsidR="00D83CC9" w:rsidRDefault="00D83CC9" w:rsidP="00D83CC9">
      <w:pPr>
        <w:pStyle w:val="ListParagraph"/>
        <w:numPr>
          <w:ilvl w:val="0"/>
          <w:numId w:val="9"/>
        </w:numPr>
        <w:spacing w:after="0" w:line="240" w:lineRule="auto"/>
        <w:rPr>
          <w:rFonts w:ascii="Times New Roman" w:hAnsi="Times New Roman"/>
          <w:sz w:val="24"/>
          <w:szCs w:val="24"/>
        </w:rPr>
      </w:pPr>
      <w:r>
        <w:rPr>
          <w:rFonts w:ascii="Times New Roman" w:hAnsi="Times New Roman"/>
          <w:sz w:val="24"/>
          <w:szCs w:val="24"/>
        </w:rPr>
        <w:t>Ustrojstvene jedinice u nadležnosti člana Uprave za istraživanje</w:t>
      </w:r>
    </w:p>
    <w:p w14:paraId="5A9018C5" w14:textId="77777777" w:rsidR="00D83CC9" w:rsidRDefault="00D83CC9" w:rsidP="00D83CC9">
      <w:pPr>
        <w:pStyle w:val="ListParagraph"/>
        <w:numPr>
          <w:ilvl w:val="1"/>
          <w:numId w:val="11"/>
        </w:numPr>
        <w:spacing w:after="0" w:line="240" w:lineRule="auto"/>
        <w:rPr>
          <w:rFonts w:ascii="Times New Roman" w:hAnsi="Times New Roman"/>
          <w:sz w:val="24"/>
          <w:szCs w:val="24"/>
        </w:rPr>
      </w:pPr>
      <w:r>
        <w:rPr>
          <w:rFonts w:ascii="Times New Roman" w:hAnsi="Times New Roman"/>
          <w:sz w:val="24"/>
          <w:szCs w:val="24"/>
        </w:rPr>
        <w:t>Sektor za upravljanje podacima</w:t>
      </w:r>
    </w:p>
    <w:p w14:paraId="6513227E" w14:textId="77777777" w:rsidR="00D83CC9" w:rsidRDefault="00D83CC9" w:rsidP="00D83CC9">
      <w:pPr>
        <w:pStyle w:val="ListParagraph"/>
        <w:numPr>
          <w:ilvl w:val="1"/>
          <w:numId w:val="11"/>
        </w:numPr>
        <w:spacing w:after="120" w:line="240" w:lineRule="auto"/>
        <w:ind w:left="1434" w:hanging="357"/>
        <w:contextualSpacing w:val="0"/>
        <w:rPr>
          <w:rFonts w:ascii="Times New Roman" w:hAnsi="Times New Roman"/>
          <w:sz w:val="24"/>
          <w:szCs w:val="24"/>
        </w:rPr>
      </w:pPr>
      <w:r>
        <w:rPr>
          <w:rFonts w:ascii="Times New Roman" w:hAnsi="Times New Roman"/>
          <w:sz w:val="24"/>
          <w:szCs w:val="24"/>
        </w:rPr>
        <w:t>Sektor za istraživanje</w:t>
      </w:r>
    </w:p>
    <w:p w14:paraId="2A1F2F51" w14:textId="77777777" w:rsidR="00D83CC9" w:rsidRDefault="00D83CC9" w:rsidP="00D83CC9">
      <w:pPr>
        <w:pStyle w:val="ListParagraph"/>
        <w:numPr>
          <w:ilvl w:val="0"/>
          <w:numId w:val="9"/>
        </w:numPr>
        <w:spacing w:after="0" w:line="240" w:lineRule="auto"/>
        <w:rPr>
          <w:rFonts w:ascii="Times New Roman" w:hAnsi="Times New Roman"/>
          <w:sz w:val="24"/>
          <w:szCs w:val="24"/>
        </w:rPr>
      </w:pPr>
      <w:r>
        <w:rPr>
          <w:rFonts w:ascii="Times New Roman" w:hAnsi="Times New Roman"/>
          <w:sz w:val="24"/>
          <w:szCs w:val="24"/>
        </w:rPr>
        <w:t>Ustrojstvene jedinice u nadležnosti člana Uprave za eksploataciju</w:t>
      </w:r>
    </w:p>
    <w:p w14:paraId="0966ED5A" w14:textId="77777777" w:rsidR="00D83CC9" w:rsidRDefault="00D83CC9" w:rsidP="00D83CC9">
      <w:pPr>
        <w:pStyle w:val="ListParagraph"/>
        <w:numPr>
          <w:ilvl w:val="1"/>
          <w:numId w:val="12"/>
        </w:numPr>
        <w:spacing w:after="0" w:line="240" w:lineRule="auto"/>
        <w:rPr>
          <w:rFonts w:ascii="Times New Roman" w:hAnsi="Times New Roman"/>
          <w:sz w:val="24"/>
          <w:szCs w:val="24"/>
        </w:rPr>
      </w:pPr>
      <w:r>
        <w:rPr>
          <w:rFonts w:ascii="Times New Roman" w:hAnsi="Times New Roman"/>
          <w:sz w:val="24"/>
          <w:szCs w:val="24"/>
        </w:rPr>
        <w:t>Sektor za eksploataciju</w:t>
      </w:r>
    </w:p>
    <w:p w14:paraId="4CAC4EA4" w14:textId="77777777" w:rsidR="00D83CC9" w:rsidRDefault="00D83CC9" w:rsidP="00D83CC9">
      <w:pPr>
        <w:pStyle w:val="ListParagraph"/>
        <w:numPr>
          <w:ilvl w:val="1"/>
          <w:numId w:val="12"/>
        </w:numPr>
        <w:spacing w:after="120" w:line="240" w:lineRule="auto"/>
        <w:ind w:left="1434" w:hanging="357"/>
        <w:contextualSpacing w:val="0"/>
        <w:rPr>
          <w:rFonts w:ascii="Times New Roman" w:hAnsi="Times New Roman"/>
          <w:sz w:val="24"/>
          <w:szCs w:val="24"/>
        </w:rPr>
      </w:pPr>
      <w:r>
        <w:rPr>
          <w:rFonts w:ascii="Times New Roman" w:hAnsi="Times New Roman"/>
          <w:sz w:val="24"/>
          <w:szCs w:val="24"/>
        </w:rPr>
        <w:t>Sektor za zaštitu okoliša</w:t>
      </w:r>
    </w:p>
    <w:p w14:paraId="0951C538" w14:textId="77777777" w:rsidR="00D83CC9" w:rsidRDefault="00D83CC9" w:rsidP="00D83CC9">
      <w:pPr>
        <w:pStyle w:val="ListParagraph"/>
        <w:numPr>
          <w:ilvl w:val="0"/>
          <w:numId w:val="9"/>
        </w:numPr>
        <w:spacing w:after="0" w:line="240" w:lineRule="auto"/>
        <w:rPr>
          <w:rFonts w:ascii="Times New Roman" w:hAnsi="Times New Roman"/>
          <w:sz w:val="24"/>
          <w:szCs w:val="24"/>
        </w:rPr>
      </w:pPr>
      <w:r>
        <w:rPr>
          <w:rFonts w:ascii="Times New Roman" w:hAnsi="Times New Roman"/>
          <w:sz w:val="24"/>
          <w:szCs w:val="24"/>
        </w:rPr>
        <w:t>Ustrojstvene jedinice u nadležnosti člana Uprave za praćenje i podršku investitorima</w:t>
      </w:r>
    </w:p>
    <w:p w14:paraId="2107AE71" w14:textId="77777777" w:rsidR="00D83CC9" w:rsidRDefault="00D83CC9" w:rsidP="00D83CC9">
      <w:pPr>
        <w:pStyle w:val="ListParagraph"/>
        <w:numPr>
          <w:ilvl w:val="1"/>
          <w:numId w:val="12"/>
        </w:numPr>
        <w:spacing w:after="0" w:line="240" w:lineRule="auto"/>
        <w:rPr>
          <w:rFonts w:ascii="Times New Roman" w:hAnsi="Times New Roman"/>
          <w:sz w:val="24"/>
          <w:szCs w:val="24"/>
        </w:rPr>
      </w:pPr>
      <w:r>
        <w:rPr>
          <w:rFonts w:ascii="Times New Roman" w:hAnsi="Times New Roman"/>
          <w:sz w:val="24"/>
          <w:szCs w:val="24"/>
        </w:rPr>
        <w:t>Sektor za praćenje investitora</w:t>
      </w:r>
    </w:p>
    <w:p w14:paraId="3EBBE843" w14:textId="77777777" w:rsidR="00D83CC9" w:rsidRDefault="00D83CC9" w:rsidP="00D83CC9">
      <w:pPr>
        <w:pStyle w:val="ListParagraph"/>
        <w:numPr>
          <w:ilvl w:val="1"/>
          <w:numId w:val="12"/>
        </w:numPr>
        <w:spacing w:after="120" w:line="240" w:lineRule="auto"/>
        <w:rPr>
          <w:rFonts w:ascii="Times New Roman" w:hAnsi="Times New Roman"/>
          <w:sz w:val="24"/>
          <w:szCs w:val="24"/>
        </w:rPr>
      </w:pPr>
      <w:r>
        <w:rPr>
          <w:rFonts w:ascii="Times New Roman" w:hAnsi="Times New Roman"/>
          <w:sz w:val="24"/>
          <w:szCs w:val="24"/>
        </w:rPr>
        <w:t>Sektor za podršku investitorima</w:t>
      </w:r>
    </w:p>
    <w:p w14:paraId="49CA298E" w14:textId="77777777" w:rsidR="00AB0296" w:rsidRPr="00AB0296" w:rsidRDefault="00AB0296" w:rsidP="00AB0296">
      <w:pPr>
        <w:spacing w:after="120" w:line="240" w:lineRule="auto"/>
        <w:jc w:val="both"/>
        <w:rPr>
          <w:rFonts w:ascii="Times New Roman" w:hAnsi="Times New Roman"/>
          <w:sz w:val="24"/>
          <w:szCs w:val="24"/>
        </w:rPr>
      </w:pPr>
      <w:r w:rsidRPr="00AB0296">
        <w:rPr>
          <w:rFonts w:ascii="Times New Roman" w:hAnsi="Times New Roman"/>
          <w:sz w:val="24"/>
          <w:szCs w:val="24"/>
        </w:rPr>
        <w:t>(3) Sektor za pravne i opće poslove pruža organizira i vodi obavljanje pravnih i kadrovskih poslova te poslova nabave Agencije koji obuhvaćaju savjetovanje i pravnu podršku u radu svakog pojedinog Sektora Agencije, izradu općih akata Agencije i njihovo usklađenje sa zakonom, izradu ugovora, obavljanje poslova iz područja primjene Zakona o javnoj nabavi, planiranje i realizacija nabave, arhiviranje dokumentacije, kontinuirano praćenje zakonskih propisa te obavljanje drugih pravnih i stručnih poslova radi podrške radu ostalih Sektora Agencije, a sukladno nalogu predsjednika Uprave.</w:t>
      </w:r>
    </w:p>
    <w:p w14:paraId="6BA916E8" w14:textId="77777777" w:rsidR="00AB0296" w:rsidRPr="00AB0296" w:rsidRDefault="00AB0296" w:rsidP="00AB0296">
      <w:pPr>
        <w:spacing w:after="120" w:line="240" w:lineRule="auto"/>
        <w:jc w:val="both"/>
        <w:rPr>
          <w:rFonts w:ascii="Times New Roman" w:hAnsi="Times New Roman"/>
          <w:sz w:val="24"/>
          <w:szCs w:val="24"/>
        </w:rPr>
      </w:pPr>
      <w:r w:rsidRPr="00AB0296">
        <w:rPr>
          <w:rFonts w:ascii="Times New Roman" w:hAnsi="Times New Roman"/>
          <w:sz w:val="24"/>
          <w:szCs w:val="24"/>
        </w:rPr>
        <w:t xml:space="preserve">(4) Služba za financije i računovodstvo obavlja i vodi sve financijske i računovodstvene poslove Agencije, koji uključuju poslove evidencije dokumentacije, obračun osnovne plaće, dodataka na plaću te ostalih materijalnih prava radnika Agencije. Izrađuje godišnji financijski plan proračuna Agencije, prati izvršenje proračuna, izrađuje izvještaje za financijske i statističke potrebe, izrađuje financijske izvještaje i planove te završni račun, vodi knjigu ulaznih i izlaznih računa Agencije, knjigu blagajne, te evidenciju putnih naloga i isplatu </w:t>
      </w:r>
      <w:r w:rsidRPr="00AB0296">
        <w:rPr>
          <w:rFonts w:ascii="Times New Roman" w:hAnsi="Times New Roman"/>
          <w:sz w:val="24"/>
          <w:szCs w:val="24"/>
        </w:rPr>
        <w:lastRenderedPageBreak/>
        <w:t>putnih troškova. Sudjeluje u izradi plana nabave, te u provedbi i primjeni svih propisa iz svoje nadležnosti. Obavlja i druge stručne poslove po nalogu predsjednika Uprave.</w:t>
      </w:r>
    </w:p>
    <w:p w14:paraId="50E0B8D1" w14:textId="77777777" w:rsidR="00AB0296" w:rsidRPr="00AB0296" w:rsidRDefault="00AB0296" w:rsidP="00AB0296">
      <w:pPr>
        <w:spacing w:after="120" w:line="240" w:lineRule="auto"/>
        <w:jc w:val="both"/>
        <w:rPr>
          <w:rFonts w:ascii="Times New Roman" w:hAnsi="Times New Roman"/>
          <w:sz w:val="24"/>
          <w:szCs w:val="24"/>
        </w:rPr>
      </w:pPr>
      <w:r w:rsidRPr="00AB0296">
        <w:rPr>
          <w:rFonts w:ascii="Times New Roman" w:hAnsi="Times New Roman"/>
          <w:sz w:val="24"/>
          <w:szCs w:val="24"/>
        </w:rPr>
        <w:t>(5) Sektor za upravljanje podacima zadužen je za prikupljanje i upravljanje podacima o geofizičkim mjerenjima, pripremu i organizaciju prezentacija radi upoznavanja potencijalnih investitora s ugljikovodičnim potencijalima te analizu i modeliranje blokova. Također, je zadužen za omogućavanje pristupa od strane zainteresiranih investitora u „data room“ te nadzor nad investitorima dok pregledavaju dostupne podatke u skladu s pravilima koje je donijela Uprava Agencije.</w:t>
      </w:r>
    </w:p>
    <w:p w14:paraId="581F118D" w14:textId="77777777" w:rsidR="00AB0296" w:rsidRPr="00AB0296" w:rsidRDefault="00AB0296" w:rsidP="00AB0296">
      <w:pPr>
        <w:spacing w:after="120" w:line="240" w:lineRule="auto"/>
        <w:jc w:val="both"/>
        <w:rPr>
          <w:rFonts w:ascii="Times New Roman" w:hAnsi="Times New Roman"/>
          <w:sz w:val="24"/>
          <w:szCs w:val="24"/>
        </w:rPr>
      </w:pPr>
      <w:r w:rsidRPr="00AB0296">
        <w:rPr>
          <w:rFonts w:ascii="Times New Roman" w:hAnsi="Times New Roman"/>
          <w:sz w:val="24"/>
          <w:szCs w:val="24"/>
        </w:rPr>
        <w:t>(6) Sektor za istraživanje zadužen je za praćenje trendova i međunarodnih standarda u istraživanju</w:t>
      </w:r>
      <w:r>
        <w:rPr>
          <w:rFonts w:ascii="Times New Roman" w:hAnsi="Times New Roman"/>
          <w:sz w:val="24"/>
          <w:szCs w:val="24"/>
        </w:rPr>
        <w:t xml:space="preserve"> ugljikovodika</w:t>
      </w:r>
      <w:r w:rsidRPr="00AB0296">
        <w:rPr>
          <w:rFonts w:ascii="Times New Roman" w:hAnsi="Times New Roman"/>
          <w:sz w:val="24"/>
          <w:szCs w:val="24"/>
        </w:rPr>
        <w:t xml:space="preserve">, sudjelovanje u pripremi dokumenata potrebnih za istražne radove, izradu i davanje prijedloga </w:t>
      </w:r>
      <w:r>
        <w:rPr>
          <w:rFonts w:ascii="Times New Roman" w:hAnsi="Times New Roman"/>
          <w:sz w:val="24"/>
          <w:szCs w:val="24"/>
        </w:rPr>
        <w:t>ministarstvu nadležnom za rudarstvo</w:t>
      </w:r>
      <w:r w:rsidRPr="00AB0296">
        <w:rPr>
          <w:rFonts w:ascii="Times New Roman" w:hAnsi="Times New Roman"/>
          <w:sz w:val="24"/>
          <w:szCs w:val="24"/>
        </w:rPr>
        <w:t xml:space="preserve"> za donošenje odluke o provođenju javnog nadmetanja za odabir najpovoljnijeg ponuditelja za izdavanje dozvole i sklapanje ugovora, sudjelovanje u provođenju jedinstvenog postupka za izdavanje dozvole i sklapanje ugovora, utvrđivanje troškova za istraživanje ugljikovodika, sudjelovanje u izradi izvješća o izvršavanju obveza investitora na temelju izdanih dozvola i sklopljenih ugovora po pitanju istraživanja, sudjelovanje u praćenju količine istražnih radova i minimalni iznos sredstava koja će biti utrošena za izvođenje tih radova, mogućnost njihove revizije kao i visinu obeštećenja za neispunjene preuzetih obveza, sudjelovanje u određivanju uvjeta napuštanja istražnog prostora, sudjelovanje u utvrđivanju uvjeta likvidacije istražne bušotine i površinske infrastrukture s razrađenim tehničkim i financijskim uvjetima, ispunjavanje obveza određenih Pravilnikom o trajnom zbrinjavanju plinova u geološkim strukturama po pitanju istraživanja, te sve ostale poslove vezane uz istraživanje ugljikovodika.</w:t>
      </w:r>
    </w:p>
    <w:p w14:paraId="3AF13014" w14:textId="77777777" w:rsidR="00AB0296" w:rsidRPr="00AB0296" w:rsidRDefault="00AB0296" w:rsidP="00AB0296">
      <w:pPr>
        <w:spacing w:after="120" w:line="240" w:lineRule="auto"/>
        <w:jc w:val="both"/>
        <w:rPr>
          <w:rFonts w:ascii="Times New Roman" w:hAnsi="Times New Roman"/>
          <w:sz w:val="24"/>
          <w:szCs w:val="24"/>
        </w:rPr>
      </w:pPr>
      <w:r w:rsidRPr="00AB0296">
        <w:rPr>
          <w:rFonts w:ascii="Times New Roman" w:hAnsi="Times New Roman"/>
          <w:sz w:val="24"/>
          <w:szCs w:val="24"/>
        </w:rPr>
        <w:t>(7) Sektor za eksploataciju zadužen je za praćenje trendova i međunarodnih standarda u eksploataciji</w:t>
      </w:r>
      <w:r>
        <w:rPr>
          <w:rFonts w:ascii="Times New Roman" w:hAnsi="Times New Roman"/>
          <w:sz w:val="24"/>
          <w:szCs w:val="24"/>
        </w:rPr>
        <w:t xml:space="preserve"> ugljikovodika</w:t>
      </w:r>
      <w:r w:rsidRPr="00AB0296">
        <w:rPr>
          <w:rFonts w:ascii="Times New Roman" w:hAnsi="Times New Roman"/>
          <w:sz w:val="24"/>
          <w:szCs w:val="24"/>
        </w:rPr>
        <w:t>, utvrđivanje troškova za ishođenje tehničke dokumentacije na eksploatacijskom polju, sudjelovanje u izradi izvješća o izvršavanju obveza investitora na temelju izdanih dozvola i sklopljenih ugovora po pitanju eksploatacije, sudjelovanje u određivanju uvjeta i načina obračuna povrata troškova po pitanju eksploatacije, sudjelovanje u određivanju uvjeta i pravila za određivanje, razradu i financiranje uspostave eksploatacijskog polja, tijek eksploatacije te ukupni i godišnji program eksploatacije, sudjelovanje u određivanju uvjeta transporta ugljikovodika, sudjelovanje u određivanju vrste i količine industrijskog otpada i istjecanje otpadnih voda te uvjete za sanaciju eksploatacijskog polja, sudjelovanje u određivanju uvjeta napuštanja eksploatacijskog polja, sudjelovanje u utvrđivanju uvjeta likvidacije bušotine i površinske infrastrukture s razrađenim tehničkim i financijskim uvjetima na eksploatacijskim poljima, ispunjavanje obveza određenih Pravilnikom o trajnom zbrinjavanju plinova u geološkim strukturama po pitanju eksploatacije, kao i za sve ostale poslove vezane uz eksploataciju ugljikovodika.</w:t>
      </w:r>
    </w:p>
    <w:p w14:paraId="51CE51A5" w14:textId="77777777" w:rsidR="00AB0296" w:rsidRPr="00AB0296" w:rsidRDefault="00AB0296" w:rsidP="00AB0296">
      <w:pPr>
        <w:spacing w:after="120" w:line="240" w:lineRule="auto"/>
        <w:jc w:val="both"/>
        <w:rPr>
          <w:rFonts w:ascii="Times New Roman" w:hAnsi="Times New Roman"/>
          <w:sz w:val="24"/>
          <w:szCs w:val="24"/>
        </w:rPr>
      </w:pPr>
      <w:r w:rsidRPr="00AB0296">
        <w:rPr>
          <w:rFonts w:ascii="Times New Roman" w:hAnsi="Times New Roman"/>
          <w:sz w:val="24"/>
          <w:szCs w:val="24"/>
        </w:rPr>
        <w:t>(8) Sektor za zaštitu okoliša zadužen je za praćenje obveza očuvanja prirode i okoliša i mjera sigurnosti za očuvanje istog, usklađivanje svih standarda zaštite okol</w:t>
      </w:r>
      <w:r>
        <w:rPr>
          <w:rFonts w:ascii="Times New Roman" w:hAnsi="Times New Roman"/>
          <w:sz w:val="24"/>
          <w:szCs w:val="24"/>
        </w:rPr>
        <w:t>iša i prirode, zahtijevanje od k</w:t>
      </w:r>
      <w:r w:rsidRPr="00AB0296">
        <w:rPr>
          <w:rFonts w:ascii="Times New Roman" w:hAnsi="Times New Roman"/>
          <w:sz w:val="24"/>
          <w:szCs w:val="24"/>
        </w:rPr>
        <w:t>oncesionara da poduzme sve potrebne korektivne kao i mjere koje se odnose na zaštitu prirode, okoliša i zdravlja ljudi, kao i sve druge poslove vezane uz zaštitu okoliša.</w:t>
      </w:r>
    </w:p>
    <w:p w14:paraId="731F13BC" w14:textId="77777777" w:rsidR="00AB0296" w:rsidRPr="00AB0296" w:rsidRDefault="00AB0296" w:rsidP="00AB0296">
      <w:pPr>
        <w:spacing w:after="120" w:line="240" w:lineRule="auto"/>
        <w:jc w:val="both"/>
        <w:rPr>
          <w:rFonts w:ascii="Times New Roman" w:hAnsi="Times New Roman"/>
          <w:sz w:val="24"/>
          <w:szCs w:val="24"/>
        </w:rPr>
      </w:pPr>
      <w:r w:rsidRPr="00AB0296">
        <w:rPr>
          <w:rFonts w:ascii="Times New Roman" w:hAnsi="Times New Roman"/>
          <w:sz w:val="24"/>
          <w:szCs w:val="24"/>
        </w:rPr>
        <w:t>(9)</w:t>
      </w:r>
      <w:r w:rsidR="00BF1F8F">
        <w:rPr>
          <w:rFonts w:ascii="Times New Roman" w:hAnsi="Times New Roman"/>
          <w:sz w:val="24"/>
          <w:szCs w:val="24"/>
        </w:rPr>
        <w:t xml:space="preserve"> </w:t>
      </w:r>
      <w:r w:rsidRPr="00AB0296">
        <w:rPr>
          <w:rFonts w:ascii="Times New Roman" w:hAnsi="Times New Roman"/>
          <w:sz w:val="24"/>
          <w:szCs w:val="24"/>
        </w:rPr>
        <w:t xml:space="preserve">Sektor za praćenje investitora zadužen je za izradu izvješća o izvršavanju obveza investitora na temelju izdanih dozvola i sklopljenih ugovora, kontrolu troškova po ugovoru u svrhu povrata troškova, praćenje ispunjenja obveza osiguranja radova, opreme i ljudi sukladno odredbama </w:t>
      </w:r>
      <w:r>
        <w:rPr>
          <w:rFonts w:ascii="Times New Roman" w:hAnsi="Times New Roman"/>
          <w:sz w:val="24"/>
          <w:szCs w:val="24"/>
        </w:rPr>
        <w:t>z</w:t>
      </w:r>
      <w:r w:rsidRPr="00AB0296">
        <w:rPr>
          <w:rFonts w:ascii="Times New Roman" w:hAnsi="Times New Roman"/>
          <w:sz w:val="24"/>
          <w:szCs w:val="24"/>
        </w:rPr>
        <w:t>akona, posebnih propisa Republike Hrvatske i međunarodnim standardima u istraživanju i eksploataciji, praćenje ispunjenja obveza odvajanja na poseban račun novčanog iznosa ili obvezu dostavljanja bankovne garancije, za sanaciju istražnog prostora i/ili eksploatacijskog polja, vođenje registara koji sadrže podatke o istraživanju i eksploataciji ugljikovodika, a vezane za ugovore sklopljene između investitora i Vlade Republike Hrvatske, kao i sve druge poslove vezane uz praćenje investitora.</w:t>
      </w:r>
    </w:p>
    <w:p w14:paraId="0A45099D" w14:textId="77777777" w:rsidR="00AB0296" w:rsidRDefault="00AB0296" w:rsidP="00AB0296">
      <w:pPr>
        <w:spacing w:after="120" w:line="240" w:lineRule="auto"/>
        <w:jc w:val="both"/>
        <w:rPr>
          <w:rFonts w:ascii="Times New Roman" w:hAnsi="Times New Roman"/>
          <w:sz w:val="24"/>
          <w:szCs w:val="24"/>
        </w:rPr>
      </w:pPr>
      <w:r w:rsidRPr="00AB0296">
        <w:rPr>
          <w:rFonts w:ascii="Times New Roman" w:hAnsi="Times New Roman"/>
          <w:sz w:val="24"/>
          <w:szCs w:val="24"/>
        </w:rPr>
        <w:lastRenderedPageBreak/>
        <w:t xml:space="preserve">(10) Sektor za podršku investitorima zadužen je za praćenje trendova i međunarodnih standarda u istraživanju i eksploataciji </w:t>
      </w:r>
      <w:r>
        <w:rPr>
          <w:rFonts w:ascii="Times New Roman" w:hAnsi="Times New Roman"/>
          <w:sz w:val="24"/>
          <w:szCs w:val="24"/>
        </w:rPr>
        <w:t xml:space="preserve">ugljikovodika </w:t>
      </w:r>
      <w:r w:rsidRPr="00AB0296">
        <w:rPr>
          <w:rFonts w:ascii="Times New Roman" w:hAnsi="Times New Roman"/>
          <w:sz w:val="24"/>
          <w:szCs w:val="24"/>
        </w:rPr>
        <w:t xml:space="preserve">te osiguravanje njihove primjene, podršku investitoru te koordinacija između investitora i nadležnih državnih tijela pri dobivanju dozvola potrebnih za izvršavanje obveza investitora na temelju sklopljenih ugovora, podrška investitoru u svrhu rješavanja imovinskopravnih odnosa za zemljišne čestice unutar istražnog prostora i/ili eksploatacijskog polja, izradu izvještaja prema Europskoj komisiji o svim općim poteškoćama s kojima se susreću investitori prilikom pristupa ili provođenja aktivnosti traženja provođenja aktivnosti istraživanja i/ili eksploatacije ugljikovodika u trećim zemljama na koje im bude ukazano uz poštivanje poslovne tajne, sudjelovanje u određivanju prava vlasništva i prijenosa istoga nad imovinom nabavljenom i korištenom u tijeku izvršenja ugovora, sudjelovanje u određivanju pravila i uvjeta korištenja javne infrastrukture, stavljanje na raspolaganje zahtjeva za izdavanje </w:t>
      </w:r>
      <w:r>
        <w:rPr>
          <w:rFonts w:ascii="Times New Roman" w:hAnsi="Times New Roman"/>
          <w:sz w:val="24"/>
          <w:szCs w:val="24"/>
        </w:rPr>
        <w:t>o</w:t>
      </w:r>
      <w:r w:rsidRPr="00AB0296">
        <w:rPr>
          <w:rFonts w:ascii="Times New Roman" w:hAnsi="Times New Roman"/>
          <w:sz w:val="24"/>
          <w:szCs w:val="24"/>
        </w:rPr>
        <w:t xml:space="preserve">dluke o koncesiji i </w:t>
      </w:r>
      <w:r>
        <w:rPr>
          <w:rFonts w:ascii="Times New Roman" w:hAnsi="Times New Roman"/>
          <w:sz w:val="24"/>
          <w:szCs w:val="24"/>
        </w:rPr>
        <w:t>d</w:t>
      </w:r>
      <w:r w:rsidRPr="00AB0296">
        <w:rPr>
          <w:rFonts w:ascii="Times New Roman" w:hAnsi="Times New Roman"/>
          <w:sz w:val="24"/>
          <w:szCs w:val="24"/>
        </w:rPr>
        <w:t>ozvole za skladištenje Europskoj komisiji, kao i drugih obveza određenih Pravilnikom o trajnom zbrinjavanju plinova u geološkim strukturama te sve ostale poslove koji uključuju osiguravanje podrške investitorima, suradnju s državnim tijelima kao i tijelima iz EU i svijeta.</w:t>
      </w:r>
    </w:p>
    <w:p w14:paraId="158E7852" w14:textId="77777777" w:rsidR="00296FD0" w:rsidRPr="00C75334" w:rsidRDefault="00343217" w:rsidP="00AB0296">
      <w:pPr>
        <w:spacing w:after="120" w:line="240" w:lineRule="auto"/>
        <w:jc w:val="both"/>
        <w:rPr>
          <w:rFonts w:ascii="Times New Roman" w:eastAsia="Times New Roman" w:hAnsi="Times New Roman" w:cs="Times New Roman"/>
          <w:sz w:val="24"/>
          <w:szCs w:val="24"/>
          <w:lang w:eastAsia="hr-HR"/>
        </w:rPr>
      </w:pPr>
      <w:r w:rsidRPr="00C75334">
        <w:rPr>
          <w:rFonts w:ascii="Times New Roman" w:eastAsia="Times New Roman" w:hAnsi="Times New Roman" w:cs="Times New Roman"/>
          <w:sz w:val="24"/>
          <w:szCs w:val="24"/>
          <w:lang w:eastAsia="hr-HR"/>
        </w:rPr>
        <w:t>(</w:t>
      </w:r>
      <w:r w:rsidR="00AB0296">
        <w:rPr>
          <w:rFonts w:ascii="Times New Roman" w:eastAsia="Times New Roman" w:hAnsi="Times New Roman" w:cs="Times New Roman"/>
          <w:sz w:val="24"/>
          <w:szCs w:val="24"/>
          <w:lang w:eastAsia="hr-HR"/>
        </w:rPr>
        <w:t>11</w:t>
      </w:r>
      <w:r w:rsidRPr="00C75334">
        <w:rPr>
          <w:rFonts w:ascii="Times New Roman" w:eastAsia="Times New Roman" w:hAnsi="Times New Roman" w:cs="Times New Roman"/>
          <w:sz w:val="24"/>
          <w:szCs w:val="24"/>
          <w:lang w:eastAsia="hr-HR"/>
        </w:rPr>
        <w:t>) Na pravni status zaposlenika</w:t>
      </w:r>
      <w:r w:rsidR="00296FD0" w:rsidRPr="00C75334">
        <w:rPr>
          <w:rFonts w:ascii="Times New Roman" w:eastAsia="Times New Roman" w:hAnsi="Times New Roman" w:cs="Times New Roman"/>
          <w:sz w:val="24"/>
          <w:szCs w:val="24"/>
          <w:lang w:eastAsia="hr-HR"/>
        </w:rPr>
        <w:t xml:space="preserve"> Agencije, odnosno na postupak ostvarivanja njihovih prava i obveza iz radnog odnosa primjenjuju se opći propisi o radu i opći akti Agencije.</w:t>
      </w:r>
    </w:p>
    <w:p w14:paraId="15AAA2AE" w14:textId="77777777" w:rsidR="00343217" w:rsidRDefault="00343217" w:rsidP="00C75334">
      <w:pPr>
        <w:spacing w:after="0" w:line="240" w:lineRule="auto"/>
        <w:jc w:val="both"/>
        <w:rPr>
          <w:rFonts w:ascii="Times New Roman" w:eastAsia="Times New Roman" w:hAnsi="Times New Roman" w:cs="Times New Roman"/>
          <w:sz w:val="24"/>
          <w:szCs w:val="24"/>
          <w:lang w:eastAsia="hr-HR"/>
        </w:rPr>
      </w:pPr>
      <w:r w:rsidRPr="00C75334">
        <w:rPr>
          <w:rFonts w:ascii="Times New Roman" w:eastAsia="Times New Roman" w:hAnsi="Times New Roman" w:cs="Times New Roman"/>
          <w:sz w:val="24"/>
          <w:szCs w:val="24"/>
          <w:lang w:eastAsia="hr-HR"/>
        </w:rPr>
        <w:t>(</w:t>
      </w:r>
      <w:r w:rsidR="00AB0296">
        <w:rPr>
          <w:rFonts w:ascii="Times New Roman" w:eastAsia="Times New Roman" w:hAnsi="Times New Roman" w:cs="Times New Roman"/>
          <w:sz w:val="24"/>
          <w:szCs w:val="24"/>
          <w:lang w:eastAsia="hr-HR"/>
        </w:rPr>
        <w:t>12</w:t>
      </w:r>
      <w:r w:rsidRPr="00C75334">
        <w:rPr>
          <w:rFonts w:ascii="Times New Roman" w:eastAsia="Times New Roman" w:hAnsi="Times New Roman" w:cs="Times New Roman"/>
          <w:sz w:val="24"/>
          <w:szCs w:val="24"/>
          <w:lang w:eastAsia="hr-HR"/>
        </w:rPr>
        <w:t>) Na plaće zaposlenika Agencije primjenjuju se propisi o plaćama u javnim službama.</w:t>
      </w:r>
    </w:p>
    <w:p w14:paraId="4E2FAC3A" w14:textId="77777777" w:rsidR="00456AD1" w:rsidRDefault="00456AD1" w:rsidP="00C75334">
      <w:pPr>
        <w:spacing w:after="0" w:line="240" w:lineRule="auto"/>
        <w:jc w:val="both"/>
        <w:rPr>
          <w:rFonts w:ascii="Times New Roman" w:eastAsia="Times New Roman" w:hAnsi="Times New Roman" w:cs="Times New Roman"/>
          <w:sz w:val="24"/>
          <w:szCs w:val="24"/>
          <w:lang w:eastAsia="hr-HR"/>
        </w:rPr>
      </w:pPr>
    </w:p>
    <w:p w14:paraId="15EEFDB2" w14:textId="77777777" w:rsidR="00296FD0" w:rsidRPr="00C75334" w:rsidRDefault="00296FD0" w:rsidP="00456AD1">
      <w:pPr>
        <w:spacing w:after="120" w:line="240" w:lineRule="auto"/>
        <w:jc w:val="center"/>
        <w:rPr>
          <w:rFonts w:ascii="Times New Roman" w:eastAsia="Times New Roman" w:hAnsi="Times New Roman" w:cs="Times New Roman"/>
          <w:sz w:val="24"/>
          <w:szCs w:val="24"/>
          <w:lang w:eastAsia="hr-HR"/>
        </w:rPr>
      </w:pPr>
      <w:r w:rsidRPr="00C75334">
        <w:rPr>
          <w:rFonts w:ascii="Times New Roman" w:eastAsia="Times New Roman" w:hAnsi="Times New Roman" w:cs="Times New Roman"/>
          <w:sz w:val="24"/>
          <w:szCs w:val="24"/>
          <w:lang w:eastAsia="hr-HR"/>
        </w:rPr>
        <w:t>Članak 11.</w:t>
      </w:r>
    </w:p>
    <w:p w14:paraId="0C875A3A" w14:textId="77777777" w:rsidR="0031175B" w:rsidRPr="00C75334" w:rsidRDefault="00296FD0" w:rsidP="00456AD1">
      <w:pPr>
        <w:spacing w:after="120" w:line="240" w:lineRule="auto"/>
        <w:jc w:val="both"/>
        <w:rPr>
          <w:rFonts w:ascii="Times New Roman" w:eastAsia="Times New Roman" w:hAnsi="Times New Roman" w:cs="Times New Roman"/>
          <w:sz w:val="24"/>
          <w:szCs w:val="24"/>
          <w:lang w:eastAsia="hr-HR"/>
        </w:rPr>
      </w:pPr>
      <w:r w:rsidRPr="00C75334">
        <w:rPr>
          <w:rFonts w:ascii="Times New Roman" w:eastAsia="Times New Roman" w:hAnsi="Times New Roman" w:cs="Times New Roman"/>
          <w:sz w:val="24"/>
          <w:szCs w:val="24"/>
          <w:lang w:eastAsia="hr-HR"/>
        </w:rPr>
        <w:t>(1) Stručne i administrativne poslove u okviru rada i poslovanja Ag</w:t>
      </w:r>
      <w:r w:rsidR="00343217" w:rsidRPr="00C75334">
        <w:rPr>
          <w:rFonts w:ascii="Times New Roman" w:eastAsia="Times New Roman" w:hAnsi="Times New Roman" w:cs="Times New Roman"/>
          <w:sz w:val="24"/>
          <w:szCs w:val="24"/>
          <w:lang w:eastAsia="hr-HR"/>
        </w:rPr>
        <w:t>encije obavljaju njezini zaposlenici</w:t>
      </w:r>
      <w:r w:rsidRPr="00C75334">
        <w:rPr>
          <w:rFonts w:ascii="Times New Roman" w:eastAsia="Times New Roman" w:hAnsi="Times New Roman" w:cs="Times New Roman"/>
          <w:sz w:val="24"/>
          <w:szCs w:val="24"/>
          <w:lang w:eastAsia="hr-HR"/>
        </w:rPr>
        <w:t>.</w:t>
      </w:r>
    </w:p>
    <w:p w14:paraId="3F9D1E44" w14:textId="77777777" w:rsidR="00296FD0" w:rsidRPr="00C75334" w:rsidRDefault="00296FD0" w:rsidP="00C75334">
      <w:pPr>
        <w:spacing w:after="0" w:line="240" w:lineRule="auto"/>
        <w:jc w:val="both"/>
        <w:rPr>
          <w:rFonts w:ascii="Times New Roman" w:eastAsia="Times New Roman" w:hAnsi="Times New Roman" w:cs="Times New Roman"/>
          <w:sz w:val="24"/>
          <w:szCs w:val="24"/>
          <w:lang w:eastAsia="hr-HR"/>
        </w:rPr>
      </w:pPr>
      <w:r w:rsidRPr="00C75334">
        <w:rPr>
          <w:rFonts w:ascii="Times New Roman" w:eastAsia="Times New Roman" w:hAnsi="Times New Roman" w:cs="Times New Roman"/>
          <w:sz w:val="24"/>
          <w:szCs w:val="24"/>
          <w:lang w:eastAsia="hr-HR"/>
        </w:rPr>
        <w:t>(2) Za pojedine vrste poslova Agencija može sklopiti ugovore za obavljanje određenih poslova i s dr</w:t>
      </w:r>
      <w:r w:rsidR="00E245B6">
        <w:rPr>
          <w:rFonts w:ascii="Times New Roman" w:eastAsia="Times New Roman" w:hAnsi="Times New Roman" w:cs="Times New Roman"/>
          <w:sz w:val="24"/>
          <w:szCs w:val="24"/>
          <w:lang w:eastAsia="hr-HR"/>
        </w:rPr>
        <w:t>ugim fizičkim i pravnim osobama, izuzev poslova iz članka 7. stavka 2. ovoga Statuta.</w:t>
      </w:r>
    </w:p>
    <w:p w14:paraId="099EDD37" w14:textId="77777777" w:rsidR="00296FD0" w:rsidRDefault="00296FD0" w:rsidP="00C75334">
      <w:pPr>
        <w:spacing w:after="0" w:line="240" w:lineRule="auto"/>
        <w:rPr>
          <w:rFonts w:ascii="Times New Roman" w:eastAsia="Times New Roman" w:hAnsi="Times New Roman" w:cs="Times New Roman"/>
          <w:sz w:val="24"/>
          <w:szCs w:val="24"/>
          <w:lang w:eastAsia="hr-HR"/>
        </w:rPr>
      </w:pPr>
    </w:p>
    <w:p w14:paraId="2E993789" w14:textId="77777777" w:rsidR="00456AD1" w:rsidRPr="00C75334" w:rsidRDefault="00456AD1" w:rsidP="00C75334">
      <w:pPr>
        <w:spacing w:after="0" w:line="240" w:lineRule="auto"/>
        <w:rPr>
          <w:rFonts w:ascii="Times New Roman" w:eastAsia="Times New Roman" w:hAnsi="Times New Roman" w:cs="Times New Roman"/>
          <w:sz w:val="24"/>
          <w:szCs w:val="24"/>
          <w:lang w:eastAsia="hr-HR"/>
        </w:rPr>
      </w:pPr>
    </w:p>
    <w:p w14:paraId="46F45138" w14:textId="77777777" w:rsidR="00296FD0" w:rsidRDefault="00296FD0" w:rsidP="00C75334">
      <w:pPr>
        <w:spacing w:after="0" w:line="240" w:lineRule="auto"/>
        <w:jc w:val="center"/>
        <w:rPr>
          <w:rFonts w:ascii="Times New Roman" w:eastAsia="Times New Roman" w:hAnsi="Times New Roman" w:cs="Times New Roman"/>
          <w:sz w:val="24"/>
          <w:szCs w:val="24"/>
          <w:lang w:eastAsia="hr-HR"/>
        </w:rPr>
      </w:pPr>
      <w:r w:rsidRPr="00C75334">
        <w:rPr>
          <w:rFonts w:ascii="Times New Roman" w:eastAsia="Times New Roman" w:hAnsi="Times New Roman" w:cs="Times New Roman"/>
          <w:sz w:val="24"/>
          <w:szCs w:val="24"/>
          <w:lang w:eastAsia="hr-HR"/>
        </w:rPr>
        <w:t>IV. UPRAVLJANJE I VOĐENJE AGENCIJE</w:t>
      </w:r>
    </w:p>
    <w:p w14:paraId="25DCB201" w14:textId="77777777" w:rsidR="00456AD1" w:rsidRPr="00C75334" w:rsidRDefault="00456AD1" w:rsidP="00456AD1">
      <w:pPr>
        <w:spacing w:after="0" w:line="240" w:lineRule="auto"/>
        <w:rPr>
          <w:rFonts w:ascii="Times New Roman" w:eastAsia="Times New Roman" w:hAnsi="Times New Roman" w:cs="Times New Roman"/>
          <w:sz w:val="24"/>
          <w:szCs w:val="24"/>
          <w:lang w:eastAsia="hr-HR"/>
        </w:rPr>
      </w:pPr>
    </w:p>
    <w:p w14:paraId="1EA58FFB" w14:textId="77777777" w:rsidR="00296FD0" w:rsidRPr="00C75334" w:rsidRDefault="00296FD0" w:rsidP="00C75334">
      <w:pPr>
        <w:spacing w:after="0" w:line="240" w:lineRule="auto"/>
        <w:jc w:val="center"/>
        <w:rPr>
          <w:rFonts w:ascii="Times New Roman" w:eastAsia="Times New Roman" w:hAnsi="Times New Roman" w:cs="Times New Roman"/>
          <w:sz w:val="24"/>
          <w:szCs w:val="24"/>
          <w:lang w:eastAsia="hr-HR"/>
        </w:rPr>
      </w:pPr>
      <w:r w:rsidRPr="00C75334">
        <w:rPr>
          <w:rFonts w:ascii="Times New Roman" w:eastAsia="Times New Roman" w:hAnsi="Times New Roman" w:cs="Times New Roman"/>
          <w:i/>
          <w:sz w:val="24"/>
          <w:szCs w:val="24"/>
          <w:lang w:eastAsia="hr-HR"/>
        </w:rPr>
        <w:t>Tijela Agencije</w:t>
      </w:r>
      <w:r w:rsidRPr="00C75334">
        <w:rPr>
          <w:rFonts w:ascii="Times New Roman" w:eastAsia="Times New Roman" w:hAnsi="Times New Roman" w:cs="Times New Roman"/>
          <w:sz w:val="24"/>
          <w:szCs w:val="24"/>
          <w:lang w:eastAsia="hr-HR"/>
        </w:rPr>
        <w:t xml:space="preserve"> </w:t>
      </w:r>
    </w:p>
    <w:p w14:paraId="50914BD3" w14:textId="77777777" w:rsidR="00456AD1" w:rsidRDefault="00456AD1" w:rsidP="00456AD1">
      <w:pPr>
        <w:spacing w:after="0" w:line="240" w:lineRule="auto"/>
        <w:rPr>
          <w:rFonts w:ascii="Times New Roman" w:eastAsia="Times New Roman" w:hAnsi="Times New Roman" w:cs="Times New Roman"/>
          <w:sz w:val="24"/>
          <w:szCs w:val="24"/>
          <w:lang w:eastAsia="hr-HR"/>
        </w:rPr>
      </w:pPr>
    </w:p>
    <w:p w14:paraId="7116CDF8" w14:textId="77777777" w:rsidR="00296FD0" w:rsidRPr="00C75334" w:rsidRDefault="00296FD0" w:rsidP="00456AD1">
      <w:pPr>
        <w:spacing w:after="120" w:line="240" w:lineRule="auto"/>
        <w:jc w:val="center"/>
        <w:rPr>
          <w:rFonts w:ascii="Times New Roman" w:eastAsia="Times New Roman" w:hAnsi="Times New Roman" w:cs="Times New Roman"/>
          <w:sz w:val="24"/>
          <w:szCs w:val="24"/>
          <w:lang w:eastAsia="hr-HR"/>
        </w:rPr>
      </w:pPr>
      <w:r w:rsidRPr="00C75334">
        <w:rPr>
          <w:rFonts w:ascii="Times New Roman" w:eastAsia="Times New Roman" w:hAnsi="Times New Roman" w:cs="Times New Roman"/>
          <w:sz w:val="24"/>
          <w:szCs w:val="24"/>
          <w:lang w:eastAsia="hr-HR"/>
        </w:rPr>
        <w:t>Članak 12.</w:t>
      </w:r>
    </w:p>
    <w:p w14:paraId="12E887A7" w14:textId="77777777" w:rsidR="00296FD0" w:rsidRDefault="00296FD0" w:rsidP="00C75334">
      <w:pPr>
        <w:spacing w:after="0" w:line="240" w:lineRule="auto"/>
        <w:rPr>
          <w:rFonts w:ascii="Times New Roman" w:eastAsia="Times New Roman" w:hAnsi="Times New Roman" w:cs="Times New Roman"/>
          <w:sz w:val="24"/>
          <w:szCs w:val="24"/>
          <w:lang w:eastAsia="hr-HR"/>
        </w:rPr>
      </w:pPr>
      <w:r w:rsidRPr="00C75334">
        <w:rPr>
          <w:rFonts w:ascii="Times New Roman" w:eastAsia="Times New Roman" w:hAnsi="Times New Roman" w:cs="Times New Roman"/>
          <w:sz w:val="24"/>
          <w:szCs w:val="24"/>
          <w:lang w:eastAsia="hr-HR"/>
        </w:rPr>
        <w:t>Tijela Agencije su Upravno vijeće i Uprava.</w:t>
      </w:r>
    </w:p>
    <w:p w14:paraId="7DA8BC26" w14:textId="77777777" w:rsidR="00456AD1" w:rsidRPr="00C75334" w:rsidRDefault="00456AD1" w:rsidP="00C75334">
      <w:pPr>
        <w:spacing w:after="0" w:line="240" w:lineRule="auto"/>
        <w:rPr>
          <w:rFonts w:ascii="Times New Roman" w:eastAsia="Times New Roman" w:hAnsi="Times New Roman" w:cs="Times New Roman"/>
          <w:sz w:val="24"/>
          <w:szCs w:val="24"/>
          <w:lang w:eastAsia="hr-HR"/>
        </w:rPr>
      </w:pPr>
    </w:p>
    <w:p w14:paraId="4D46FDA2" w14:textId="77777777" w:rsidR="0031175B" w:rsidRPr="00C75334" w:rsidRDefault="00296FD0" w:rsidP="00C75334">
      <w:pPr>
        <w:spacing w:after="0" w:line="240" w:lineRule="auto"/>
        <w:jc w:val="center"/>
        <w:rPr>
          <w:rFonts w:ascii="Times New Roman" w:eastAsia="Times New Roman" w:hAnsi="Times New Roman" w:cs="Times New Roman"/>
          <w:i/>
          <w:iCs/>
          <w:sz w:val="24"/>
          <w:szCs w:val="24"/>
          <w:lang w:eastAsia="hr-HR"/>
        </w:rPr>
      </w:pPr>
      <w:r w:rsidRPr="00C75334">
        <w:rPr>
          <w:rFonts w:ascii="Times New Roman" w:eastAsia="Times New Roman" w:hAnsi="Times New Roman" w:cs="Times New Roman"/>
          <w:i/>
          <w:iCs/>
          <w:sz w:val="24"/>
          <w:szCs w:val="24"/>
          <w:lang w:eastAsia="hr-HR"/>
        </w:rPr>
        <w:t>Upravno vijeće</w:t>
      </w:r>
    </w:p>
    <w:p w14:paraId="377D0532" w14:textId="77777777" w:rsidR="00456AD1" w:rsidRDefault="00456AD1" w:rsidP="00456AD1">
      <w:pPr>
        <w:spacing w:after="0" w:line="240" w:lineRule="auto"/>
        <w:rPr>
          <w:rFonts w:ascii="Times New Roman" w:eastAsia="Times New Roman" w:hAnsi="Times New Roman" w:cs="Times New Roman"/>
          <w:sz w:val="24"/>
          <w:szCs w:val="24"/>
          <w:lang w:eastAsia="hr-HR"/>
        </w:rPr>
      </w:pPr>
    </w:p>
    <w:p w14:paraId="523D24BB" w14:textId="77777777" w:rsidR="00296FD0" w:rsidRPr="00C75334" w:rsidRDefault="00296FD0" w:rsidP="00456AD1">
      <w:pPr>
        <w:spacing w:after="120" w:line="240" w:lineRule="auto"/>
        <w:jc w:val="center"/>
        <w:rPr>
          <w:rFonts w:ascii="Times New Roman" w:eastAsia="Times New Roman" w:hAnsi="Times New Roman" w:cs="Times New Roman"/>
          <w:sz w:val="24"/>
          <w:szCs w:val="24"/>
          <w:lang w:eastAsia="hr-HR"/>
        </w:rPr>
      </w:pPr>
      <w:r w:rsidRPr="00C75334">
        <w:rPr>
          <w:rFonts w:ascii="Times New Roman" w:eastAsia="Times New Roman" w:hAnsi="Times New Roman" w:cs="Times New Roman"/>
          <w:sz w:val="24"/>
          <w:szCs w:val="24"/>
          <w:lang w:eastAsia="hr-HR"/>
        </w:rPr>
        <w:t>Članak 13.</w:t>
      </w:r>
    </w:p>
    <w:p w14:paraId="0EB70469" w14:textId="77777777" w:rsidR="00296FD0" w:rsidRPr="00C75334" w:rsidRDefault="00296FD0" w:rsidP="00456AD1">
      <w:pPr>
        <w:spacing w:after="120" w:line="240" w:lineRule="auto"/>
        <w:jc w:val="both"/>
        <w:rPr>
          <w:rFonts w:ascii="Times New Roman" w:eastAsia="Times New Roman" w:hAnsi="Times New Roman" w:cs="Times New Roman"/>
          <w:color w:val="000000"/>
          <w:sz w:val="24"/>
          <w:szCs w:val="24"/>
          <w:lang w:eastAsia="hr-HR"/>
        </w:rPr>
      </w:pPr>
      <w:r w:rsidRPr="00C75334">
        <w:rPr>
          <w:rFonts w:ascii="Times New Roman" w:eastAsia="Times New Roman" w:hAnsi="Times New Roman" w:cs="Times New Roman"/>
          <w:color w:val="000000"/>
          <w:sz w:val="24"/>
          <w:szCs w:val="24"/>
          <w:lang w:eastAsia="hr-HR"/>
        </w:rPr>
        <w:t>(1) Agencijom upravlja Upravno vijeće koje čini predsjednik i 8 članova.</w:t>
      </w:r>
    </w:p>
    <w:p w14:paraId="1E30E7E5" w14:textId="77777777" w:rsidR="00296FD0" w:rsidRPr="00C75334" w:rsidRDefault="00296FD0" w:rsidP="00456AD1">
      <w:pPr>
        <w:spacing w:after="120" w:line="240" w:lineRule="auto"/>
        <w:jc w:val="both"/>
        <w:rPr>
          <w:rFonts w:ascii="Times New Roman" w:eastAsia="Times New Roman" w:hAnsi="Times New Roman" w:cs="Times New Roman"/>
          <w:color w:val="000000"/>
          <w:sz w:val="24"/>
          <w:szCs w:val="24"/>
          <w:lang w:eastAsia="hr-HR"/>
        </w:rPr>
      </w:pPr>
      <w:r w:rsidRPr="00C75334">
        <w:rPr>
          <w:rFonts w:ascii="Times New Roman" w:eastAsia="Times New Roman" w:hAnsi="Times New Roman" w:cs="Times New Roman"/>
          <w:color w:val="000000"/>
          <w:sz w:val="24"/>
          <w:szCs w:val="24"/>
          <w:lang w:eastAsia="hr-HR"/>
        </w:rPr>
        <w:t>(2) Predsjednik Upravnog vijeća je predstavnik ministarstva nadležnog za rudarstvo.</w:t>
      </w:r>
    </w:p>
    <w:p w14:paraId="553CF510" w14:textId="77777777" w:rsidR="00296FD0" w:rsidRPr="00C75334" w:rsidRDefault="00296FD0" w:rsidP="00456AD1">
      <w:pPr>
        <w:spacing w:after="120" w:line="240" w:lineRule="auto"/>
        <w:jc w:val="both"/>
        <w:rPr>
          <w:rFonts w:ascii="Times New Roman" w:eastAsia="Times New Roman" w:hAnsi="Times New Roman" w:cs="Times New Roman"/>
          <w:color w:val="000000"/>
          <w:sz w:val="24"/>
          <w:szCs w:val="24"/>
          <w:lang w:eastAsia="hr-HR"/>
        </w:rPr>
      </w:pPr>
      <w:r w:rsidRPr="00C75334">
        <w:rPr>
          <w:rFonts w:ascii="Times New Roman" w:eastAsia="Times New Roman" w:hAnsi="Times New Roman" w:cs="Times New Roman"/>
          <w:color w:val="000000"/>
          <w:sz w:val="24"/>
          <w:szCs w:val="24"/>
          <w:lang w:eastAsia="hr-HR"/>
        </w:rPr>
        <w:t>(3) Članove Upravnog vijeća čine predstavnik ministarstva nadležnog za financije, predstavnik ministarstva nadležnog za zaštitu okoliša, predstavnik ministarstva nadležnog za prostorno uređenje, predstavnik ministarstva nadležnog za znanost, predstavnik tijela nadležnog za praćenje poslovanja energetskog sektora i investicija, predstavnik tijela nadležnog za upravljanje državnom imovinom i dva predstavnika ministarstva nadležnog za gospodarstvo.</w:t>
      </w:r>
    </w:p>
    <w:p w14:paraId="1E923B7C" w14:textId="77777777" w:rsidR="00296FD0" w:rsidRPr="00C75334" w:rsidRDefault="00296FD0" w:rsidP="00456AD1">
      <w:pPr>
        <w:spacing w:after="120" w:line="240" w:lineRule="auto"/>
        <w:jc w:val="both"/>
        <w:rPr>
          <w:rFonts w:ascii="Times New Roman" w:eastAsia="Times New Roman" w:hAnsi="Times New Roman" w:cs="Times New Roman"/>
          <w:sz w:val="24"/>
          <w:szCs w:val="24"/>
          <w:lang w:eastAsia="hr-HR"/>
        </w:rPr>
      </w:pPr>
      <w:r w:rsidRPr="00C75334">
        <w:rPr>
          <w:rFonts w:ascii="Times New Roman" w:eastAsia="Times New Roman" w:hAnsi="Times New Roman" w:cs="Times New Roman"/>
          <w:color w:val="000000"/>
          <w:sz w:val="24"/>
          <w:szCs w:val="24"/>
          <w:lang w:eastAsia="hr-HR"/>
        </w:rPr>
        <w:t xml:space="preserve">(4) Članove Upravnog vijeća imenuje i razrješava dužnosti Vlada Republike Hrvatske, na prijedlog ministra nadležnog za rudarstvo, a po prethodnom prijedlogu </w:t>
      </w:r>
      <w:r w:rsidR="00343217" w:rsidRPr="00C75334">
        <w:rPr>
          <w:rFonts w:ascii="Times New Roman" w:eastAsia="Times New Roman" w:hAnsi="Times New Roman" w:cs="Times New Roman"/>
          <w:color w:val="000000"/>
          <w:sz w:val="24"/>
          <w:szCs w:val="24"/>
          <w:lang w:eastAsia="hr-HR"/>
        </w:rPr>
        <w:t xml:space="preserve">čelnika središnjih tijela državne uprave </w:t>
      </w:r>
      <w:r w:rsidRPr="00C75334">
        <w:rPr>
          <w:rFonts w:ascii="Times New Roman" w:eastAsia="Times New Roman" w:hAnsi="Times New Roman" w:cs="Times New Roman"/>
          <w:color w:val="000000"/>
          <w:sz w:val="24"/>
          <w:szCs w:val="24"/>
          <w:lang w:eastAsia="hr-HR"/>
        </w:rPr>
        <w:t>iz stavka 3</w:t>
      </w:r>
      <w:r w:rsidR="005A4F35" w:rsidRPr="00C75334">
        <w:rPr>
          <w:rFonts w:ascii="Times New Roman" w:eastAsia="Times New Roman" w:hAnsi="Times New Roman" w:cs="Times New Roman"/>
          <w:color w:val="000000"/>
          <w:sz w:val="24"/>
          <w:szCs w:val="24"/>
          <w:lang w:eastAsia="hr-HR"/>
        </w:rPr>
        <w:t>.</w:t>
      </w:r>
      <w:r w:rsidR="0031175B" w:rsidRPr="00C75334">
        <w:rPr>
          <w:rFonts w:ascii="Times New Roman" w:eastAsia="Times New Roman" w:hAnsi="Times New Roman" w:cs="Times New Roman"/>
          <w:color w:val="000000"/>
          <w:sz w:val="24"/>
          <w:szCs w:val="24"/>
          <w:lang w:eastAsia="hr-HR"/>
        </w:rPr>
        <w:t xml:space="preserve"> </w:t>
      </w:r>
      <w:r w:rsidR="0031175B" w:rsidRPr="00C75334">
        <w:rPr>
          <w:rFonts w:ascii="Times New Roman" w:eastAsia="Times New Roman" w:hAnsi="Times New Roman" w:cs="Times New Roman"/>
          <w:sz w:val="24"/>
          <w:szCs w:val="24"/>
          <w:lang w:eastAsia="hr-HR"/>
        </w:rPr>
        <w:t>ovoga članka</w:t>
      </w:r>
      <w:r w:rsidRPr="00C75334">
        <w:rPr>
          <w:rFonts w:ascii="Times New Roman" w:eastAsia="Times New Roman" w:hAnsi="Times New Roman" w:cs="Times New Roman"/>
          <w:sz w:val="24"/>
          <w:szCs w:val="24"/>
          <w:lang w:eastAsia="hr-HR"/>
        </w:rPr>
        <w:t>.</w:t>
      </w:r>
    </w:p>
    <w:p w14:paraId="6B00C143" w14:textId="77777777" w:rsidR="00296FD0" w:rsidRPr="00C75334" w:rsidRDefault="00296FD0" w:rsidP="00456AD1">
      <w:pPr>
        <w:spacing w:after="120" w:line="240" w:lineRule="auto"/>
        <w:jc w:val="both"/>
        <w:rPr>
          <w:rFonts w:ascii="Times New Roman" w:eastAsia="Times New Roman" w:hAnsi="Times New Roman" w:cs="Times New Roman"/>
          <w:color w:val="000000"/>
          <w:sz w:val="24"/>
          <w:szCs w:val="24"/>
          <w:lang w:eastAsia="hr-HR"/>
        </w:rPr>
      </w:pPr>
      <w:r w:rsidRPr="00C75334">
        <w:rPr>
          <w:rFonts w:ascii="Times New Roman" w:eastAsia="Times New Roman" w:hAnsi="Times New Roman" w:cs="Times New Roman"/>
          <w:color w:val="000000"/>
          <w:sz w:val="24"/>
          <w:szCs w:val="24"/>
          <w:lang w:eastAsia="hr-HR"/>
        </w:rPr>
        <w:lastRenderedPageBreak/>
        <w:t>(5) Članovi  Upravnog vijeća imenuju se na razdoblje od četiri godine i mogu</w:t>
      </w:r>
      <w:r w:rsidR="0031175B" w:rsidRPr="00C75334">
        <w:rPr>
          <w:rFonts w:ascii="Times New Roman" w:eastAsia="Times New Roman" w:hAnsi="Times New Roman" w:cs="Times New Roman"/>
          <w:color w:val="000000"/>
          <w:sz w:val="24"/>
          <w:szCs w:val="24"/>
          <w:lang w:eastAsia="hr-HR"/>
        </w:rPr>
        <w:t xml:space="preserve"> biti </w:t>
      </w:r>
      <w:r w:rsidRPr="00C75334">
        <w:rPr>
          <w:rFonts w:ascii="Times New Roman" w:eastAsia="Times New Roman" w:hAnsi="Times New Roman" w:cs="Times New Roman"/>
          <w:color w:val="000000"/>
          <w:sz w:val="24"/>
          <w:szCs w:val="24"/>
          <w:lang w:eastAsia="hr-HR"/>
        </w:rPr>
        <w:t>ponovno imenovani.</w:t>
      </w:r>
    </w:p>
    <w:p w14:paraId="1703108B" w14:textId="77777777" w:rsidR="00296FD0" w:rsidRDefault="00296FD0" w:rsidP="00C75334">
      <w:pPr>
        <w:spacing w:after="0" w:line="240" w:lineRule="auto"/>
        <w:jc w:val="both"/>
        <w:rPr>
          <w:rFonts w:ascii="Times New Roman" w:eastAsia="Times New Roman" w:hAnsi="Times New Roman" w:cs="Times New Roman"/>
          <w:color w:val="000000"/>
          <w:sz w:val="24"/>
          <w:szCs w:val="24"/>
          <w:lang w:eastAsia="hr-HR"/>
        </w:rPr>
      </w:pPr>
      <w:r w:rsidRPr="00C75334">
        <w:rPr>
          <w:rFonts w:ascii="Times New Roman" w:eastAsia="Times New Roman" w:hAnsi="Times New Roman" w:cs="Times New Roman"/>
          <w:color w:val="000000"/>
          <w:sz w:val="24"/>
          <w:szCs w:val="24"/>
          <w:lang w:eastAsia="hr-HR"/>
        </w:rPr>
        <w:t>(6) Upravno vijeće za svoj rad odgovara Vladi Republike Hrvatske.</w:t>
      </w:r>
    </w:p>
    <w:p w14:paraId="6B9E58DE" w14:textId="77777777" w:rsidR="00456AD1" w:rsidRPr="00C75334" w:rsidRDefault="00456AD1" w:rsidP="00C75334">
      <w:pPr>
        <w:spacing w:after="0" w:line="240" w:lineRule="auto"/>
        <w:jc w:val="both"/>
        <w:rPr>
          <w:rFonts w:ascii="Times New Roman" w:eastAsia="Times New Roman" w:hAnsi="Times New Roman" w:cs="Times New Roman"/>
          <w:color w:val="000000"/>
          <w:sz w:val="24"/>
          <w:szCs w:val="24"/>
          <w:lang w:eastAsia="hr-HR"/>
        </w:rPr>
      </w:pPr>
    </w:p>
    <w:p w14:paraId="34C43B94" w14:textId="77777777" w:rsidR="0031175B" w:rsidRPr="00C75334" w:rsidRDefault="0031175B" w:rsidP="00C75334">
      <w:pPr>
        <w:spacing w:after="0" w:line="240" w:lineRule="auto"/>
        <w:jc w:val="center"/>
        <w:rPr>
          <w:rFonts w:ascii="Times New Roman" w:eastAsia="Times New Roman" w:hAnsi="Times New Roman" w:cs="Times New Roman"/>
          <w:i/>
          <w:iCs/>
          <w:sz w:val="24"/>
          <w:szCs w:val="24"/>
          <w:lang w:eastAsia="hr-HR"/>
        </w:rPr>
      </w:pPr>
      <w:r w:rsidRPr="00C75334">
        <w:rPr>
          <w:rFonts w:ascii="Times New Roman" w:eastAsia="Times New Roman" w:hAnsi="Times New Roman" w:cs="Times New Roman"/>
          <w:i/>
          <w:iCs/>
          <w:sz w:val="24"/>
          <w:szCs w:val="24"/>
          <w:lang w:eastAsia="hr-HR"/>
        </w:rPr>
        <w:t>Djelokrug rada Upravnog vijeća</w:t>
      </w:r>
    </w:p>
    <w:p w14:paraId="672E6B37" w14:textId="77777777" w:rsidR="00456AD1" w:rsidRDefault="00456AD1" w:rsidP="00456AD1">
      <w:pPr>
        <w:spacing w:after="0" w:line="240" w:lineRule="auto"/>
        <w:rPr>
          <w:rFonts w:ascii="Times New Roman" w:eastAsia="Times New Roman" w:hAnsi="Times New Roman" w:cs="Times New Roman"/>
          <w:sz w:val="24"/>
          <w:szCs w:val="24"/>
          <w:lang w:eastAsia="hr-HR"/>
        </w:rPr>
      </w:pPr>
    </w:p>
    <w:p w14:paraId="7AD3FDA2" w14:textId="77777777" w:rsidR="0031175B" w:rsidRPr="00C75334" w:rsidRDefault="00296FD0" w:rsidP="00456AD1">
      <w:pPr>
        <w:spacing w:after="120" w:line="240" w:lineRule="auto"/>
        <w:jc w:val="center"/>
        <w:rPr>
          <w:rFonts w:ascii="Times New Roman" w:eastAsia="Times New Roman" w:hAnsi="Times New Roman" w:cs="Times New Roman"/>
          <w:sz w:val="24"/>
          <w:szCs w:val="24"/>
          <w:lang w:eastAsia="hr-HR"/>
        </w:rPr>
      </w:pPr>
      <w:r w:rsidRPr="00C75334">
        <w:rPr>
          <w:rFonts w:ascii="Times New Roman" w:eastAsia="Times New Roman" w:hAnsi="Times New Roman" w:cs="Times New Roman"/>
          <w:sz w:val="24"/>
          <w:szCs w:val="24"/>
          <w:lang w:eastAsia="hr-HR"/>
        </w:rPr>
        <w:t>Članak 14.</w:t>
      </w:r>
    </w:p>
    <w:p w14:paraId="31B63C32" w14:textId="77777777" w:rsidR="00296FD0" w:rsidRPr="00C75334" w:rsidRDefault="00296FD0" w:rsidP="00456AD1">
      <w:pPr>
        <w:spacing w:after="120" w:line="240" w:lineRule="auto"/>
        <w:rPr>
          <w:rFonts w:ascii="Times New Roman" w:eastAsia="Times New Roman" w:hAnsi="Times New Roman" w:cs="Times New Roman"/>
          <w:sz w:val="24"/>
          <w:szCs w:val="24"/>
          <w:lang w:eastAsia="hr-HR"/>
        </w:rPr>
      </w:pPr>
      <w:r w:rsidRPr="00C75334">
        <w:rPr>
          <w:rFonts w:ascii="Times New Roman" w:eastAsia="Times New Roman" w:hAnsi="Times New Roman" w:cs="Times New Roman"/>
          <w:sz w:val="24"/>
          <w:szCs w:val="24"/>
          <w:lang w:eastAsia="hr-HR"/>
        </w:rPr>
        <w:t>Upravno vijeće obavlja sljedeće poslove:</w:t>
      </w:r>
    </w:p>
    <w:p w14:paraId="373005E2" w14:textId="77777777" w:rsidR="00296FD0" w:rsidRPr="00C75334" w:rsidRDefault="0031175B" w:rsidP="00456AD1">
      <w:pPr>
        <w:spacing w:after="120" w:line="240" w:lineRule="auto"/>
        <w:ind w:left="426" w:hanging="284"/>
        <w:jc w:val="both"/>
        <w:rPr>
          <w:rFonts w:ascii="Times New Roman" w:eastAsia="Calibri" w:hAnsi="Times New Roman" w:cs="Times New Roman"/>
          <w:sz w:val="24"/>
          <w:szCs w:val="24"/>
        </w:rPr>
      </w:pPr>
      <w:r w:rsidRPr="00C75334">
        <w:rPr>
          <w:rFonts w:ascii="Times New Roman" w:eastAsia="Calibri" w:hAnsi="Times New Roman" w:cs="Times New Roman"/>
          <w:sz w:val="24"/>
          <w:szCs w:val="24"/>
        </w:rPr>
        <w:t>-</w:t>
      </w:r>
      <w:r w:rsidRPr="00C75334">
        <w:rPr>
          <w:rFonts w:ascii="Times New Roman" w:eastAsia="Calibri" w:hAnsi="Times New Roman" w:cs="Times New Roman"/>
          <w:sz w:val="24"/>
          <w:szCs w:val="24"/>
        </w:rPr>
        <w:tab/>
      </w:r>
      <w:r w:rsidR="00296FD0" w:rsidRPr="00C75334">
        <w:rPr>
          <w:rFonts w:ascii="Times New Roman" w:eastAsia="Calibri" w:hAnsi="Times New Roman" w:cs="Times New Roman"/>
          <w:sz w:val="24"/>
          <w:szCs w:val="24"/>
        </w:rPr>
        <w:t>nadzire poslovanje Agencije,</w:t>
      </w:r>
    </w:p>
    <w:p w14:paraId="485E8006" w14:textId="77777777" w:rsidR="00296FD0" w:rsidRPr="00C75334" w:rsidRDefault="0031175B" w:rsidP="00456AD1">
      <w:pPr>
        <w:spacing w:after="120" w:line="240" w:lineRule="auto"/>
        <w:ind w:left="426" w:hanging="284"/>
        <w:jc w:val="both"/>
        <w:rPr>
          <w:rFonts w:ascii="Times New Roman" w:eastAsia="Calibri" w:hAnsi="Times New Roman" w:cs="Times New Roman"/>
          <w:sz w:val="24"/>
          <w:szCs w:val="24"/>
        </w:rPr>
      </w:pPr>
      <w:r w:rsidRPr="00C75334">
        <w:rPr>
          <w:rFonts w:ascii="Times New Roman" w:eastAsia="Calibri" w:hAnsi="Times New Roman" w:cs="Times New Roman"/>
          <w:sz w:val="24"/>
          <w:szCs w:val="24"/>
        </w:rPr>
        <w:t>-</w:t>
      </w:r>
      <w:r w:rsidRPr="00C75334">
        <w:rPr>
          <w:rFonts w:ascii="Times New Roman" w:eastAsia="Calibri" w:hAnsi="Times New Roman" w:cs="Times New Roman"/>
          <w:sz w:val="24"/>
          <w:szCs w:val="24"/>
        </w:rPr>
        <w:tab/>
      </w:r>
      <w:r w:rsidR="00296FD0" w:rsidRPr="00C75334">
        <w:rPr>
          <w:rFonts w:ascii="Times New Roman" w:eastAsia="Calibri" w:hAnsi="Times New Roman" w:cs="Times New Roman"/>
          <w:sz w:val="24"/>
          <w:szCs w:val="24"/>
        </w:rPr>
        <w:t>donosi Statut Agencije</w:t>
      </w:r>
      <w:r w:rsidR="00456AD1">
        <w:rPr>
          <w:rFonts w:ascii="Times New Roman" w:eastAsia="Calibri" w:hAnsi="Times New Roman" w:cs="Times New Roman"/>
          <w:sz w:val="24"/>
          <w:szCs w:val="24"/>
        </w:rPr>
        <w:t xml:space="preserve"> uz prethodnu suglasnost Vlade Republike Hrvatske</w:t>
      </w:r>
      <w:r w:rsidR="00296FD0" w:rsidRPr="00C75334">
        <w:rPr>
          <w:rFonts w:ascii="Times New Roman" w:eastAsia="Calibri" w:hAnsi="Times New Roman" w:cs="Times New Roman"/>
          <w:sz w:val="24"/>
          <w:szCs w:val="24"/>
        </w:rPr>
        <w:t>,</w:t>
      </w:r>
    </w:p>
    <w:p w14:paraId="6C62469C" w14:textId="77777777" w:rsidR="00296FD0" w:rsidRPr="00C75334" w:rsidRDefault="0031175B" w:rsidP="00456AD1">
      <w:pPr>
        <w:spacing w:after="120" w:line="240" w:lineRule="auto"/>
        <w:ind w:left="426" w:hanging="284"/>
        <w:jc w:val="both"/>
        <w:rPr>
          <w:rFonts w:ascii="Times New Roman" w:eastAsia="Calibri" w:hAnsi="Times New Roman" w:cs="Times New Roman"/>
          <w:sz w:val="24"/>
          <w:szCs w:val="24"/>
        </w:rPr>
      </w:pPr>
      <w:r w:rsidRPr="00C75334">
        <w:rPr>
          <w:rFonts w:ascii="Times New Roman" w:eastAsia="Calibri" w:hAnsi="Times New Roman" w:cs="Times New Roman"/>
          <w:sz w:val="24"/>
          <w:szCs w:val="24"/>
        </w:rPr>
        <w:t>-</w:t>
      </w:r>
      <w:r w:rsidRPr="00C75334">
        <w:rPr>
          <w:rFonts w:ascii="Times New Roman" w:eastAsia="Calibri" w:hAnsi="Times New Roman" w:cs="Times New Roman"/>
          <w:sz w:val="24"/>
          <w:szCs w:val="24"/>
        </w:rPr>
        <w:tab/>
      </w:r>
      <w:r w:rsidR="00296FD0" w:rsidRPr="00C75334">
        <w:rPr>
          <w:rFonts w:ascii="Times New Roman" w:eastAsia="Calibri" w:hAnsi="Times New Roman" w:cs="Times New Roman"/>
          <w:sz w:val="24"/>
          <w:szCs w:val="24"/>
        </w:rPr>
        <w:t>donosi opće akte Agencije,</w:t>
      </w:r>
    </w:p>
    <w:p w14:paraId="113BC61C" w14:textId="77777777" w:rsidR="00296FD0" w:rsidRPr="00C75334" w:rsidRDefault="0031175B" w:rsidP="00456AD1">
      <w:pPr>
        <w:spacing w:after="120" w:line="240" w:lineRule="auto"/>
        <w:ind w:left="426" w:hanging="284"/>
        <w:jc w:val="both"/>
        <w:rPr>
          <w:rFonts w:ascii="Times New Roman" w:eastAsia="Calibri" w:hAnsi="Times New Roman" w:cs="Times New Roman"/>
          <w:sz w:val="24"/>
          <w:szCs w:val="24"/>
        </w:rPr>
      </w:pPr>
      <w:r w:rsidRPr="00C75334">
        <w:rPr>
          <w:rFonts w:ascii="Times New Roman" w:eastAsia="Calibri" w:hAnsi="Times New Roman" w:cs="Times New Roman"/>
          <w:sz w:val="24"/>
          <w:szCs w:val="24"/>
        </w:rPr>
        <w:t>-</w:t>
      </w:r>
      <w:r w:rsidRPr="00C75334">
        <w:rPr>
          <w:rFonts w:ascii="Times New Roman" w:eastAsia="Calibri" w:hAnsi="Times New Roman" w:cs="Times New Roman"/>
          <w:sz w:val="24"/>
          <w:szCs w:val="24"/>
        </w:rPr>
        <w:tab/>
      </w:r>
      <w:r w:rsidR="00296FD0" w:rsidRPr="00C75334">
        <w:rPr>
          <w:rFonts w:ascii="Times New Roman" w:eastAsia="Calibri" w:hAnsi="Times New Roman" w:cs="Times New Roman"/>
          <w:sz w:val="24"/>
          <w:szCs w:val="24"/>
        </w:rPr>
        <w:t>donosi godišnji program rada i financijski plan,</w:t>
      </w:r>
    </w:p>
    <w:p w14:paraId="3D2BE854" w14:textId="77777777" w:rsidR="00296FD0" w:rsidRPr="00C75334" w:rsidRDefault="0031175B" w:rsidP="00456AD1">
      <w:pPr>
        <w:spacing w:after="120" w:line="240" w:lineRule="auto"/>
        <w:ind w:left="426" w:hanging="284"/>
        <w:jc w:val="both"/>
        <w:rPr>
          <w:rFonts w:ascii="Times New Roman" w:eastAsia="Calibri" w:hAnsi="Times New Roman" w:cs="Times New Roman"/>
          <w:sz w:val="24"/>
          <w:szCs w:val="24"/>
        </w:rPr>
      </w:pPr>
      <w:r w:rsidRPr="00C75334">
        <w:rPr>
          <w:rFonts w:ascii="Times New Roman" w:eastAsia="Calibri" w:hAnsi="Times New Roman" w:cs="Times New Roman"/>
          <w:sz w:val="24"/>
          <w:szCs w:val="24"/>
        </w:rPr>
        <w:t>-</w:t>
      </w:r>
      <w:r w:rsidRPr="00C75334">
        <w:rPr>
          <w:rFonts w:ascii="Times New Roman" w:eastAsia="Calibri" w:hAnsi="Times New Roman" w:cs="Times New Roman"/>
          <w:sz w:val="24"/>
          <w:szCs w:val="24"/>
        </w:rPr>
        <w:tab/>
      </w:r>
      <w:r w:rsidR="00296FD0" w:rsidRPr="00C75334">
        <w:rPr>
          <w:rFonts w:ascii="Times New Roman" w:eastAsia="Calibri" w:hAnsi="Times New Roman" w:cs="Times New Roman"/>
          <w:sz w:val="24"/>
          <w:szCs w:val="24"/>
        </w:rPr>
        <w:t>donosi završni račun,</w:t>
      </w:r>
    </w:p>
    <w:p w14:paraId="587CB548" w14:textId="77777777" w:rsidR="00296FD0" w:rsidRPr="00C75334" w:rsidRDefault="0031175B" w:rsidP="00456AD1">
      <w:pPr>
        <w:spacing w:after="120" w:line="240" w:lineRule="auto"/>
        <w:ind w:left="426" w:hanging="284"/>
        <w:jc w:val="both"/>
        <w:rPr>
          <w:rFonts w:ascii="Times New Roman" w:eastAsia="Calibri" w:hAnsi="Times New Roman" w:cs="Times New Roman"/>
          <w:sz w:val="24"/>
          <w:szCs w:val="24"/>
        </w:rPr>
      </w:pPr>
      <w:r w:rsidRPr="00C75334">
        <w:rPr>
          <w:rFonts w:ascii="Times New Roman" w:eastAsia="Calibri" w:hAnsi="Times New Roman" w:cs="Times New Roman"/>
          <w:sz w:val="24"/>
          <w:szCs w:val="24"/>
        </w:rPr>
        <w:t>-</w:t>
      </w:r>
      <w:r w:rsidRPr="00C75334">
        <w:rPr>
          <w:rFonts w:ascii="Times New Roman" w:eastAsia="Calibri" w:hAnsi="Times New Roman" w:cs="Times New Roman"/>
          <w:sz w:val="24"/>
          <w:szCs w:val="24"/>
        </w:rPr>
        <w:tab/>
      </w:r>
      <w:r w:rsidR="00296FD0" w:rsidRPr="00C75334">
        <w:rPr>
          <w:rFonts w:ascii="Times New Roman" w:eastAsia="Calibri" w:hAnsi="Times New Roman" w:cs="Times New Roman"/>
          <w:sz w:val="24"/>
          <w:szCs w:val="24"/>
        </w:rPr>
        <w:t>određuje vrstu usluga koje Agencija pruža uz naknadu i utvrđuje visinu naknade,</w:t>
      </w:r>
    </w:p>
    <w:p w14:paraId="43437208" w14:textId="77777777" w:rsidR="00296FD0" w:rsidRPr="00C75334" w:rsidRDefault="0031175B" w:rsidP="00456AD1">
      <w:pPr>
        <w:spacing w:after="120" w:line="240" w:lineRule="auto"/>
        <w:ind w:left="426" w:hanging="284"/>
        <w:jc w:val="both"/>
        <w:rPr>
          <w:rFonts w:ascii="Times New Roman" w:eastAsia="Calibri" w:hAnsi="Times New Roman" w:cs="Times New Roman"/>
          <w:sz w:val="24"/>
          <w:szCs w:val="24"/>
        </w:rPr>
      </w:pPr>
      <w:r w:rsidRPr="00C75334">
        <w:rPr>
          <w:rFonts w:ascii="Times New Roman" w:eastAsia="Calibri" w:hAnsi="Times New Roman" w:cs="Times New Roman"/>
          <w:sz w:val="24"/>
          <w:szCs w:val="24"/>
        </w:rPr>
        <w:t>-</w:t>
      </w:r>
      <w:r w:rsidRPr="00C75334">
        <w:rPr>
          <w:rFonts w:ascii="Times New Roman" w:eastAsia="Calibri" w:hAnsi="Times New Roman" w:cs="Times New Roman"/>
          <w:sz w:val="24"/>
          <w:szCs w:val="24"/>
        </w:rPr>
        <w:tab/>
      </w:r>
      <w:r w:rsidR="00296FD0" w:rsidRPr="00C75334">
        <w:rPr>
          <w:rFonts w:ascii="Times New Roman" w:eastAsia="Calibri" w:hAnsi="Times New Roman" w:cs="Times New Roman"/>
          <w:sz w:val="24"/>
          <w:szCs w:val="24"/>
        </w:rPr>
        <w:t>daje suglasnosti, očitovanja i preporuke u svezi s poslovanjem Agencije, utvrđene ovim Statutom ili drugim općim aktom Agencije,</w:t>
      </w:r>
    </w:p>
    <w:p w14:paraId="0D7A85CF" w14:textId="77777777" w:rsidR="00296FD0" w:rsidRDefault="0031175B" w:rsidP="00C75334">
      <w:pPr>
        <w:spacing w:after="0" w:line="240" w:lineRule="auto"/>
        <w:ind w:left="426" w:hanging="284"/>
        <w:jc w:val="both"/>
        <w:rPr>
          <w:rFonts w:ascii="Times New Roman" w:eastAsia="Calibri" w:hAnsi="Times New Roman" w:cs="Times New Roman"/>
          <w:sz w:val="24"/>
          <w:szCs w:val="24"/>
        </w:rPr>
      </w:pPr>
      <w:r w:rsidRPr="00C75334">
        <w:rPr>
          <w:rFonts w:ascii="Times New Roman" w:eastAsia="Calibri" w:hAnsi="Times New Roman" w:cs="Times New Roman"/>
          <w:sz w:val="24"/>
          <w:szCs w:val="24"/>
        </w:rPr>
        <w:t>-</w:t>
      </w:r>
      <w:r w:rsidRPr="00C75334">
        <w:rPr>
          <w:rFonts w:ascii="Times New Roman" w:eastAsia="Calibri" w:hAnsi="Times New Roman" w:cs="Times New Roman"/>
          <w:sz w:val="24"/>
          <w:szCs w:val="24"/>
        </w:rPr>
        <w:tab/>
      </w:r>
      <w:r w:rsidR="00296FD0" w:rsidRPr="00C75334">
        <w:rPr>
          <w:rFonts w:ascii="Times New Roman" w:eastAsia="Calibri" w:hAnsi="Times New Roman" w:cs="Times New Roman"/>
          <w:sz w:val="24"/>
          <w:szCs w:val="24"/>
        </w:rPr>
        <w:t>obavlja druge poslove u skladu sa relevantnim propisima i ovim Statutom.</w:t>
      </w:r>
    </w:p>
    <w:p w14:paraId="306C1511" w14:textId="77777777" w:rsidR="00456AD1" w:rsidRPr="00C75334" w:rsidRDefault="00456AD1" w:rsidP="00C75334">
      <w:pPr>
        <w:spacing w:after="0" w:line="240" w:lineRule="auto"/>
        <w:ind w:left="426" w:hanging="284"/>
        <w:jc w:val="both"/>
        <w:rPr>
          <w:rFonts w:ascii="Times New Roman" w:eastAsia="Calibri" w:hAnsi="Times New Roman" w:cs="Times New Roman"/>
          <w:sz w:val="24"/>
          <w:szCs w:val="24"/>
        </w:rPr>
      </w:pPr>
    </w:p>
    <w:p w14:paraId="3D70EFDD" w14:textId="77777777" w:rsidR="0031175B" w:rsidRPr="00C75334" w:rsidRDefault="00296FD0" w:rsidP="00C75334">
      <w:pPr>
        <w:spacing w:after="0" w:line="240" w:lineRule="auto"/>
        <w:jc w:val="center"/>
        <w:rPr>
          <w:rFonts w:ascii="Times New Roman" w:eastAsia="Times New Roman" w:hAnsi="Times New Roman" w:cs="Times New Roman"/>
          <w:i/>
          <w:iCs/>
          <w:sz w:val="24"/>
          <w:szCs w:val="24"/>
          <w:lang w:eastAsia="hr-HR"/>
        </w:rPr>
      </w:pPr>
      <w:r w:rsidRPr="00C75334">
        <w:rPr>
          <w:rFonts w:ascii="Times New Roman" w:eastAsia="Times New Roman" w:hAnsi="Times New Roman" w:cs="Times New Roman"/>
          <w:i/>
          <w:iCs/>
          <w:sz w:val="24"/>
          <w:szCs w:val="24"/>
          <w:lang w:eastAsia="hr-HR"/>
        </w:rPr>
        <w:t>Predsjednik Upravnog vijeća</w:t>
      </w:r>
    </w:p>
    <w:p w14:paraId="30AEBE17" w14:textId="77777777" w:rsidR="00456AD1" w:rsidRDefault="00456AD1" w:rsidP="00456AD1">
      <w:pPr>
        <w:spacing w:after="0" w:line="240" w:lineRule="auto"/>
        <w:rPr>
          <w:rFonts w:ascii="Times New Roman" w:eastAsia="Times New Roman" w:hAnsi="Times New Roman" w:cs="Times New Roman"/>
          <w:sz w:val="24"/>
          <w:szCs w:val="24"/>
          <w:lang w:eastAsia="hr-HR"/>
        </w:rPr>
      </w:pPr>
    </w:p>
    <w:p w14:paraId="3ABF32CD" w14:textId="77777777" w:rsidR="00296FD0" w:rsidRPr="00C75334" w:rsidRDefault="00296FD0" w:rsidP="00456AD1">
      <w:pPr>
        <w:spacing w:after="120" w:line="240" w:lineRule="auto"/>
        <w:jc w:val="center"/>
        <w:rPr>
          <w:rFonts w:ascii="Times New Roman" w:eastAsia="Times New Roman" w:hAnsi="Times New Roman" w:cs="Times New Roman"/>
          <w:sz w:val="24"/>
          <w:szCs w:val="24"/>
          <w:lang w:eastAsia="hr-HR"/>
        </w:rPr>
      </w:pPr>
      <w:r w:rsidRPr="00C75334">
        <w:rPr>
          <w:rFonts w:ascii="Times New Roman" w:eastAsia="Times New Roman" w:hAnsi="Times New Roman" w:cs="Times New Roman"/>
          <w:sz w:val="24"/>
          <w:szCs w:val="24"/>
          <w:lang w:eastAsia="hr-HR"/>
        </w:rPr>
        <w:t>Članak 15.</w:t>
      </w:r>
    </w:p>
    <w:p w14:paraId="540CB006" w14:textId="77777777" w:rsidR="00296FD0" w:rsidRPr="00C75334" w:rsidRDefault="00FF0E51" w:rsidP="00456AD1">
      <w:pPr>
        <w:spacing w:after="120" w:line="240" w:lineRule="auto"/>
        <w:jc w:val="both"/>
        <w:rPr>
          <w:rFonts w:ascii="Times New Roman" w:eastAsia="Times New Roman" w:hAnsi="Times New Roman" w:cs="Times New Roman"/>
          <w:color w:val="000000"/>
          <w:sz w:val="24"/>
          <w:szCs w:val="24"/>
          <w:lang w:eastAsia="hr-HR"/>
        </w:rPr>
      </w:pPr>
      <w:r w:rsidRPr="00C75334">
        <w:rPr>
          <w:rFonts w:ascii="Times New Roman" w:eastAsia="Times New Roman" w:hAnsi="Times New Roman" w:cs="Times New Roman"/>
          <w:color w:val="000000"/>
          <w:sz w:val="24"/>
          <w:szCs w:val="24"/>
          <w:lang w:eastAsia="hr-HR"/>
        </w:rPr>
        <w:t xml:space="preserve">(1) Radom Upravnog vijeća upravlja </w:t>
      </w:r>
      <w:r w:rsidR="00296FD0" w:rsidRPr="00C75334">
        <w:rPr>
          <w:rFonts w:ascii="Times New Roman" w:eastAsia="Times New Roman" w:hAnsi="Times New Roman" w:cs="Times New Roman"/>
          <w:color w:val="000000"/>
          <w:sz w:val="24"/>
          <w:szCs w:val="24"/>
          <w:lang w:eastAsia="hr-HR"/>
        </w:rPr>
        <w:t>predsjednik.</w:t>
      </w:r>
    </w:p>
    <w:p w14:paraId="05C9AFF3" w14:textId="77777777" w:rsidR="00296FD0" w:rsidRDefault="00296FD0" w:rsidP="00C75334">
      <w:pPr>
        <w:spacing w:after="0" w:line="240" w:lineRule="auto"/>
        <w:jc w:val="both"/>
        <w:rPr>
          <w:rFonts w:ascii="Times New Roman" w:eastAsia="Times New Roman" w:hAnsi="Times New Roman" w:cs="Times New Roman"/>
          <w:color w:val="000000"/>
          <w:sz w:val="24"/>
          <w:szCs w:val="24"/>
          <w:lang w:eastAsia="hr-HR"/>
        </w:rPr>
      </w:pPr>
      <w:r w:rsidRPr="00C75334">
        <w:rPr>
          <w:rFonts w:ascii="Times New Roman" w:eastAsia="Times New Roman" w:hAnsi="Times New Roman" w:cs="Times New Roman"/>
          <w:color w:val="000000"/>
          <w:sz w:val="24"/>
          <w:szCs w:val="24"/>
          <w:lang w:eastAsia="hr-HR"/>
        </w:rPr>
        <w:t>(2) Predsjednik Upravnog vijeća saziva i rukovodi sjednicama Upravnog vijeća, potpisuje odluke i opće akte koje donosi Upravno vijeće, koordinira rad članova Upravnog vijeća, nastupa u ime Upravnog vijeća u odnosu na druga tijela i treće osobe te obavlja i druge poslove sukladno Statutu  i Poslovniku o radu Upravnog vijeća.</w:t>
      </w:r>
    </w:p>
    <w:p w14:paraId="256FA19F" w14:textId="77777777" w:rsidR="00456AD1" w:rsidRPr="00C75334" w:rsidRDefault="00456AD1" w:rsidP="00C75334">
      <w:pPr>
        <w:spacing w:after="0" w:line="240" w:lineRule="auto"/>
        <w:jc w:val="both"/>
        <w:rPr>
          <w:rFonts w:ascii="Times New Roman" w:eastAsia="Times New Roman" w:hAnsi="Times New Roman" w:cs="Times New Roman"/>
          <w:color w:val="000000"/>
          <w:sz w:val="24"/>
          <w:szCs w:val="24"/>
          <w:lang w:eastAsia="hr-HR"/>
        </w:rPr>
      </w:pPr>
    </w:p>
    <w:p w14:paraId="469807E9" w14:textId="77777777" w:rsidR="0031175B" w:rsidRPr="00C75334" w:rsidRDefault="00296FD0" w:rsidP="00C75334">
      <w:pPr>
        <w:spacing w:after="0" w:line="240" w:lineRule="auto"/>
        <w:jc w:val="center"/>
        <w:rPr>
          <w:rFonts w:ascii="Times New Roman" w:eastAsia="Times New Roman" w:hAnsi="Times New Roman" w:cs="Times New Roman"/>
          <w:i/>
          <w:iCs/>
          <w:sz w:val="24"/>
          <w:szCs w:val="24"/>
          <w:lang w:eastAsia="hr-HR"/>
        </w:rPr>
      </w:pPr>
      <w:r w:rsidRPr="00C75334">
        <w:rPr>
          <w:rFonts w:ascii="Times New Roman" w:eastAsia="Times New Roman" w:hAnsi="Times New Roman" w:cs="Times New Roman"/>
          <w:i/>
          <w:iCs/>
          <w:sz w:val="24"/>
          <w:szCs w:val="24"/>
          <w:lang w:eastAsia="hr-HR"/>
        </w:rPr>
        <w:t>Rad Upravnog vijeća</w:t>
      </w:r>
    </w:p>
    <w:p w14:paraId="5174437F" w14:textId="77777777" w:rsidR="00456AD1" w:rsidRDefault="00456AD1" w:rsidP="00456AD1">
      <w:pPr>
        <w:spacing w:after="0" w:line="240" w:lineRule="auto"/>
        <w:rPr>
          <w:rFonts w:ascii="Times New Roman" w:eastAsia="Times New Roman" w:hAnsi="Times New Roman" w:cs="Times New Roman"/>
          <w:sz w:val="24"/>
          <w:szCs w:val="24"/>
          <w:lang w:eastAsia="hr-HR"/>
        </w:rPr>
      </w:pPr>
    </w:p>
    <w:p w14:paraId="744E2E68" w14:textId="77777777" w:rsidR="00296FD0" w:rsidRPr="00C75334" w:rsidRDefault="00296FD0" w:rsidP="00456AD1">
      <w:pPr>
        <w:spacing w:after="120" w:line="240" w:lineRule="auto"/>
        <w:jc w:val="center"/>
        <w:rPr>
          <w:rFonts w:ascii="Times New Roman" w:eastAsia="Times New Roman" w:hAnsi="Times New Roman" w:cs="Times New Roman"/>
          <w:sz w:val="24"/>
          <w:szCs w:val="24"/>
          <w:lang w:eastAsia="hr-HR"/>
        </w:rPr>
      </w:pPr>
      <w:r w:rsidRPr="00C75334">
        <w:rPr>
          <w:rFonts w:ascii="Times New Roman" w:eastAsia="Times New Roman" w:hAnsi="Times New Roman" w:cs="Times New Roman"/>
          <w:sz w:val="24"/>
          <w:szCs w:val="24"/>
          <w:lang w:eastAsia="hr-HR"/>
        </w:rPr>
        <w:t>Članak 16.</w:t>
      </w:r>
    </w:p>
    <w:p w14:paraId="765752B9" w14:textId="77777777" w:rsidR="00296FD0" w:rsidRPr="00C75334" w:rsidRDefault="00296FD0" w:rsidP="00456AD1">
      <w:pPr>
        <w:spacing w:after="120" w:line="240" w:lineRule="auto"/>
        <w:jc w:val="both"/>
        <w:rPr>
          <w:rFonts w:ascii="Times New Roman" w:eastAsia="Times New Roman" w:hAnsi="Times New Roman" w:cs="Times New Roman"/>
          <w:color w:val="000000"/>
          <w:sz w:val="24"/>
          <w:szCs w:val="24"/>
          <w:lang w:eastAsia="hr-HR"/>
        </w:rPr>
      </w:pPr>
      <w:r w:rsidRPr="00C75334">
        <w:rPr>
          <w:rFonts w:ascii="Times New Roman" w:eastAsia="Times New Roman" w:hAnsi="Times New Roman" w:cs="Times New Roman"/>
          <w:color w:val="000000"/>
          <w:sz w:val="24"/>
          <w:szCs w:val="24"/>
          <w:lang w:eastAsia="hr-HR"/>
        </w:rPr>
        <w:t>(1)</w:t>
      </w:r>
      <w:r w:rsidR="0031175B" w:rsidRPr="00C75334">
        <w:rPr>
          <w:rFonts w:ascii="Times New Roman" w:eastAsia="Times New Roman" w:hAnsi="Times New Roman" w:cs="Times New Roman"/>
          <w:color w:val="000000"/>
          <w:sz w:val="24"/>
          <w:szCs w:val="24"/>
          <w:lang w:eastAsia="hr-HR"/>
        </w:rPr>
        <w:t xml:space="preserve"> </w:t>
      </w:r>
      <w:r w:rsidRPr="00C75334">
        <w:rPr>
          <w:rFonts w:ascii="Times New Roman" w:eastAsia="Times New Roman" w:hAnsi="Times New Roman" w:cs="Times New Roman"/>
          <w:color w:val="000000"/>
          <w:sz w:val="24"/>
          <w:szCs w:val="24"/>
          <w:lang w:eastAsia="hr-HR"/>
        </w:rPr>
        <w:t>Upravno vijeće poslove iz svoga djelokruga obavlja na sjednicama.</w:t>
      </w:r>
    </w:p>
    <w:p w14:paraId="0F0D88A8" w14:textId="77777777" w:rsidR="00296FD0" w:rsidRPr="00C75334" w:rsidRDefault="00296FD0" w:rsidP="00456AD1">
      <w:pPr>
        <w:spacing w:after="120" w:line="240" w:lineRule="auto"/>
        <w:jc w:val="both"/>
        <w:rPr>
          <w:rFonts w:ascii="Times New Roman" w:eastAsia="Times New Roman" w:hAnsi="Times New Roman" w:cs="Times New Roman"/>
          <w:color w:val="000000"/>
          <w:sz w:val="24"/>
          <w:szCs w:val="24"/>
          <w:lang w:eastAsia="hr-HR"/>
        </w:rPr>
      </w:pPr>
      <w:r w:rsidRPr="00C75334">
        <w:rPr>
          <w:rFonts w:ascii="Times New Roman" w:eastAsia="Times New Roman" w:hAnsi="Times New Roman" w:cs="Times New Roman"/>
          <w:color w:val="000000"/>
          <w:sz w:val="24"/>
          <w:szCs w:val="24"/>
          <w:lang w:eastAsia="hr-HR"/>
        </w:rPr>
        <w:t>(2) Sjednice Upravnog vijeća saziva i vodi predsjednik Upravnog vijeća.</w:t>
      </w:r>
    </w:p>
    <w:p w14:paraId="15405BD7" w14:textId="77777777" w:rsidR="00296FD0" w:rsidRPr="00C75334" w:rsidRDefault="00296FD0" w:rsidP="00456AD1">
      <w:pPr>
        <w:spacing w:after="120" w:line="240" w:lineRule="auto"/>
        <w:jc w:val="both"/>
        <w:rPr>
          <w:rFonts w:ascii="Times New Roman" w:eastAsia="Times New Roman" w:hAnsi="Times New Roman" w:cs="Times New Roman"/>
          <w:color w:val="000000"/>
          <w:sz w:val="24"/>
          <w:szCs w:val="24"/>
          <w:lang w:eastAsia="hr-HR"/>
        </w:rPr>
      </w:pPr>
      <w:r w:rsidRPr="00C75334">
        <w:rPr>
          <w:rFonts w:ascii="Times New Roman" w:eastAsia="Times New Roman" w:hAnsi="Times New Roman" w:cs="Times New Roman"/>
          <w:color w:val="000000"/>
          <w:sz w:val="24"/>
          <w:szCs w:val="24"/>
          <w:lang w:eastAsia="hr-HR"/>
        </w:rPr>
        <w:t>(3) Sjednice Upravnog vijeća održavaju se po potrebi, a najmanje jednom u šest mjeseci.</w:t>
      </w:r>
    </w:p>
    <w:p w14:paraId="61101388" w14:textId="77777777" w:rsidR="00296FD0" w:rsidRPr="00C75334" w:rsidRDefault="00296FD0" w:rsidP="00456AD1">
      <w:pPr>
        <w:spacing w:after="120" w:line="240" w:lineRule="auto"/>
        <w:jc w:val="both"/>
        <w:rPr>
          <w:rFonts w:ascii="Times New Roman" w:eastAsia="Times New Roman" w:hAnsi="Times New Roman" w:cs="Times New Roman"/>
          <w:color w:val="000000"/>
          <w:sz w:val="24"/>
          <w:szCs w:val="24"/>
          <w:lang w:eastAsia="hr-HR"/>
        </w:rPr>
      </w:pPr>
      <w:r w:rsidRPr="00C75334">
        <w:rPr>
          <w:rFonts w:ascii="Times New Roman" w:eastAsia="Times New Roman" w:hAnsi="Times New Roman" w:cs="Times New Roman"/>
          <w:color w:val="000000"/>
          <w:sz w:val="24"/>
          <w:szCs w:val="24"/>
          <w:lang w:eastAsia="hr-HR"/>
        </w:rPr>
        <w:t xml:space="preserve">(4) Sjednica Upravnog vijeća može se održati ako je prisutna natpolovična većina članova Upravnog vijeća, a svakoj sjednici obvezno prisustvuje predsjednik Upravnog vijeća ili njegov zamjenik kojeg predsjednik Upravnog vijeća imenuje između drugih članova Upravnog vijeća. </w:t>
      </w:r>
    </w:p>
    <w:p w14:paraId="40CA2CBC" w14:textId="77777777" w:rsidR="00296FD0" w:rsidRPr="00C75334" w:rsidRDefault="00296FD0" w:rsidP="00456AD1">
      <w:pPr>
        <w:spacing w:after="120" w:line="240" w:lineRule="auto"/>
        <w:jc w:val="both"/>
        <w:rPr>
          <w:rFonts w:ascii="Times New Roman" w:eastAsia="Times New Roman" w:hAnsi="Times New Roman" w:cs="Times New Roman"/>
          <w:color w:val="000000"/>
          <w:sz w:val="24"/>
          <w:szCs w:val="24"/>
          <w:lang w:eastAsia="hr-HR"/>
        </w:rPr>
      </w:pPr>
      <w:r w:rsidRPr="00C75334">
        <w:rPr>
          <w:rFonts w:ascii="Times New Roman" w:eastAsia="Times New Roman" w:hAnsi="Times New Roman" w:cs="Times New Roman"/>
          <w:color w:val="000000"/>
          <w:sz w:val="24"/>
          <w:szCs w:val="24"/>
          <w:lang w:eastAsia="hr-HR"/>
        </w:rPr>
        <w:t>(5) Odluke o poslovima iz članka 14. ovoga Statuta, Upravno vijeće donosi na sjednicama većinom glasova svih članova Upravnog vijeća, a glasuje se pojedinačnim izjašnjavanjem.</w:t>
      </w:r>
    </w:p>
    <w:p w14:paraId="27230A74" w14:textId="77777777" w:rsidR="00296FD0" w:rsidRPr="00C75334" w:rsidRDefault="00296FD0" w:rsidP="00456AD1">
      <w:pPr>
        <w:spacing w:after="120" w:line="240" w:lineRule="auto"/>
        <w:jc w:val="both"/>
        <w:rPr>
          <w:rFonts w:ascii="Times New Roman" w:eastAsia="Times New Roman" w:hAnsi="Times New Roman" w:cs="Times New Roman"/>
          <w:color w:val="000000"/>
          <w:sz w:val="24"/>
          <w:szCs w:val="24"/>
          <w:lang w:eastAsia="hr-HR"/>
        </w:rPr>
      </w:pPr>
      <w:r w:rsidRPr="00C75334">
        <w:rPr>
          <w:rFonts w:ascii="Times New Roman" w:eastAsia="Times New Roman" w:hAnsi="Times New Roman" w:cs="Times New Roman"/>
          <w:color w:val="000000"/>
          <w:sz w:val="24"/>
          <w:szCs w:val="24"/>
          <w:lang w:eastAsia="hr-HR"/>
        </w:rPr>
        <w:t>(6) Valjanom odlukom smatra se odluka za koju se izjasni natpolovična većina članova Upravnog vijeća. Odluke se upisuju u Knjigu odluka.</w:t>
      </w:r>
    </w:p>
    <w:p w14:paraId="0654DC09" w14:textId="77777777" w:rsidR="00296FD0" w:rsidRPr="00C75334" w:rsidRDefault="00296FD0" w:rsidP="00456AD1">
      <w:pPr>
        <w:spacing w:after="120" w:line="240" w:lineRule="auto"/>
        <w:jc w:val="both"/>
        <w:rPr>
          <w:rFonts w:ascii="Times New Roman" w:eastAsia="Times New Roman" w:hAnsi="Times New Roman" w:cs="Times New Roman"/>
          <w:color w:val="000000"/>
          <w:sz w:val="24"/>
          <w:szCs w:val="24"/>
          <w:lang w:eastAsia="hr-HR"/>
        </w:rPr>
      </w:pPr>
      <w:r w:rsidRPr="00C75334">
        <w:rPr>
          <w:rFonts w:ascii="Times New Roman" w:eastAsia="Times New Roman" w:hAnsi="Times New Roman" w:cs="Times New Roman"/>
          <w:color w:val="000000"/>
          <w:sz w:val="24"/>
          <w:szCs w:val="24"/>
          <w:lang w:eastAsia="hr-HR"/>
        </w:rPr>
        <w:t>(7) O svakoj sjednici Upravnog vijeća vodi se zapisnik, koji potpisuje predsjednik Upravnog vijeća.</w:t>
      </w:r>
    </w:p>
    <w:p w14:paraId="0089FB39" w14:textId="77777777" w:rsidR="00FF0E51" w:rsidRPr="00C75334" w:rsidRDefault="00296FD0" w:rsidP="00456AD1">
      <w:pPr>
        <w:spacing w:after="120" w:line="240" w:lineRule="auto"/>
        <w:jc w:val="both"/>
        <w:rPr>
          <w:rFonts w:ascii="Times New Roman" w:eastAsia="Times New Roman" w:hAnsi="Times New Roman" w:cs="Times New Roman"/>
          <w:color w:val="000000"/>
          <w:sz w:val="24"/>
          <w:szCs w:val="24"/>
          <w:lang w:eastAsia="hr-HR"/>
        </w:rPr>
      </w:pPr>
      <w:r w:rsidRPr="00C75334">
        <w:rPr>
          <w:rFonts w:ascii="Times New Roman" w:eastAsia="Times New Roman" w:hAnsi="Times New Roman" w:cs="Times New Roman"/>
          <w:color w:val="000000"/>
          <w:sz w:val="24"/>
          <w:szCs w:val="24"/>
          <w:lang w:eastAsia="hr-HR"/>
        </w:rPr>
        <w:lastRenderedPageBreak/>
        <w:t>(8) Iznimno i u hitnim slučajevima Upravno vijeće može donositi odluke i pisanim putem (pismom, telefaksom ili elektronskom poštom).</w:t>
      </w:r>
    </w:p>
    <w:p w14:paraId="487764CA" w14:textId="77777777" w:rsidR="00296FD0" w:rsidRPr="00C75334" w:rsidRDefault="00296FD0" w:rsidP="00456AD1">
      <w:pPr>
        <w:spacing w:after="120" w:line="240" w:lineRule="auto"/>
        <w:jc w:val="both"/>
        <w:rPr>
          <w:rFonts w:ascii="Times New Roman" w:eastAsia="Times New Roman" w:hAnsi="Times New Roman" w:cs="Times New Roman"/>
          <w:color w:val="000000"/>
          <w:sz w:val="24"/>
          <w:szCs w:val="24"/>
          <w:lang w:eastAsia="hr-HR"/>
        </w:rPr>
      </w:pPr>
      <w:r w:rsidRPr="00C75334">
        <w:rPr>
          <w:rFonts w:ascii="Times New Roman" w:eastAsia="Times New Roman" w:hAnsi="Times New Roman" w:cs="Times New Roman"/>
          <w:color w:val="000000"/>
          <w:sz w:val="24"/>
          <w:szCs w:val="24"/>
          <w:lang w:eastAsia="hr-HR"/>
        </w:rPr>
        <w:t>(9) U radu sjednice Upravnog vijeća sudjeluje i predsjednik Uprave, bez prava glasa.</w:t>
      </w:r>
    </w:p>
    <w:p w14:paraId="2762843C" w14:textId="77777777" w:rsidR="00296FD0" w:rsidRPr="00C75334" w:rsidRDefault="00296FD0" w:rsidP="00456AD1">
      <w:pPr>
        <w:spacing w:after="120" w:line="240" w:lineRule="auto"/>
        <w:jc w:val="both"/>
        <w:rPr>
          <w:rFonts w:ascii="Times New Roman" w:eastAsia="Times New Roman" w:hAnsi="Times New Roman" w:cs="Times New Roman"/>
          <w:color w:val="000000"/>
          <w:sz w:val="24"/>
          <w:szCs w:val="24"/>
          <w:lang w:eastAsia="hr-HR"/>
        </w:rPr>
      </w:pPr>
      <w:r w:rsidRPr="00C75334">
        <w:rPr>
          <w:rFonts w:ascii="Times New Roman" w:eastAsia="Times New Roman" w:hAnsi="Times New Roman" w:cs="Times New Roman"/>
          <w:color w:val="000000"/>
          <w:sz w:val="24"/>
          <w:szCs w:val="24"/>
          <w:lang w:eastAsia="hr-HR"/>
        </w:rPr>
        <w:t>(10) Na sjednicama Upravnog vijeća mogu biti prisutne i druge osobe po pozivu članova Upravnog vijeća. Druge osobe ne sudjeluju u radu sjednice, kada Upravno vijeće donosi odluke.</w:t>
      </w:r>
    </w:p>
    <w:p w14:paraId="0977B17D" w14:textId="77777777" w:rsidR="00296FD0" w:rsidRDefault="00296FD0" w:rsidP="00C75334">
      <w:pPr>
        <w:spacing w:after="0" w:line="240" w:lineRule="auto"/>
        <w:jc w:val="both"/>
        <w:rPr>
          <w:rFonts w:ascii="Times New Roman" w:eastAsia="Times New Roman" w:hAnsi="Times New Roman" w:cs="Times New Roman"/>
          <w:color w:val="000000"/>
          <w:sz w:val="24"/>
          <w:szCs w:val="24"/>
          <w:lang w:eastAsia="hr-HR"/>
        </w:rPr>
      </w:pPr>
      <w:r w:rsidRPr="00C75334">
        <w:rPr>
          <w:rFonts w:ascii="Times New Roman" w:eastAsia="Times New Roman" w:hAnsi="Times New Roman" w:cs="Times New Roman"/>
          <w:color w:val="000000"/>
          <w:sz w:val="24"/>
          <w:szCs w:val="24"/>
          <w:lang w:eastAsia="hr-HR"/>
        </w:rPr>
        <w:t>(11) Sjednicu Upravnog vijeća može predložiti i bilo koji član Upravnog vijeća ili pr</w:t>
      </w:r>
      <w:r w:rsidR="00456AD1">
        <w:rPr>
          <w:rFonts w:ascii="Times New Roman" w:eastAsia="Times New Roman" w:hAnsi="Times New Roman" w:cs="Times New Roman"/>
          <w:color w:val="000000"/>
          <w:sz w:val="24"/>
          <w:szCs w:val="24"/>
          <w:lang w:eastAsia="hr-HR"/>
        </w:rPr>
        <w:t>edsjednik Uprave pisanim putem.</w:t>
      </w:r>
    </w:p>
    <w:p w14:paraId="4FE0CB05" w14:textId="77777777" w:rsidR="00456AD1" w:rsidRPr="00C75334" w:rsidRDefault="00456AD1" w:rsidP="00C75334">
      <w:pPr>
        <w:spacing w:after="0" w:line="240" w:lineRule="auto"/>
        <w:jc w:val="both"/>
        <w:rPr>
          <w:rFonts w:ascii="Times New Roman" w:eastAsia="Times New Roman" w:hAnsi="Times New Roman" w:cs="Times New Roman"/>
          <w:color w:val="000000"/>
          <w:sz w:val="24"/>
          <w:szCs w:val="24"/>
          <w:lang w:eastAsia="hr-HR"/>
        </w:rPr>
      </w:pPr>
    </w:p>
    <w:p w14:paraId="7DD96B02" w14:textId="77777777" w:rsidR="0031175B" w:rsidRPr="00C75334" w:rsidRDefault="00296FD0" w:rsidP="00C75334">
      <w:pPr>
        <w:spacing w:after="0" w:line="240" w:lineRule="auto"/>
        <w:jc w:val="center"/>
        <w:rPr>
          <w:rFonts w:ascii="Times New Roman" w:eastAsia="Times New Roman" w:hAnsi="Times New Roman" w:cs="Times New Roman"/>
          <w:i/>
          <w:iCs/>
          <w:sz w:val="24"/>
          <w:szCs w:val="24"/>
          <w:lang w:eastAsia="hr-HR"/>
        </w:rPr>
      </w:pPr>
      <w:r w:rsidRPr="00C75334">
        <w:rPr>
          <w:rFonts w:ascii="Times New Roman" w:eastAsia="Times New Roman" w:hAnsi="Times New Roman" w:cs="Times New Roman"/>
          <w:i/>
          <w:iCs/>
          <w:sz w:val="24"/>
          <w:szCs w:val="24"/>
          <w:lang w:eastAsia="hr-HR"/>
        </w:rPr>
        <w:t>Uprava Agencije</w:t>
      </w:r>
    </w:p>
    <w:p w14:paraId="18EB3705" w14:textId="77777777" w:rsidR="00456AD1" w:rsidRDefault="00456AD1" w:rsidP="00456AD1">
      <w:pPr>
        <w:spacing w:after="0" w:line="240" w:lineRule="auto"/>
        <w:rPr>
          <w:rFonts w:ascii="Times New Roman" w:eastAsia="Times New Roman" w:hAnsi="Times New Roman" w:cs="Times New Roman"/>
          <w:sz w:val="24"/>
          <w:szCs w:val="24"/>
          <w:lang w:eastAsia="hr-HR"/>
        </w:rPr>
      </w:pPr>
    </w:p>
    <w:p w14:paraId="12AA8812" w14:textId="77777777" w:rsidR="00296FD0" w:rsidRPr="00C75334" w:rsidRDefault="00296FD0" w:rsidP="00456AD1">
      <w:pPr>
        <w:spacing w:after="120" w:line="240" w:lineRule="auto"/>
        <w:jc w:val="center"/>
        <w:rPr>
          <w:rFonts w:ascii="Times New Roman" w:eastAsia="Times New Roman" w:hAnsi="Times New Roman" w:cs="Times New Roman"/>
          <w:sz w:val="24"/>
          <w:szCs w:val="24"/>
          <w:lang w:eastAsia="hr-HR"/>
        </w:rPr>
      </w:pPr>
      <w:r w:rsidRPr="00C75334">
        <w:rPr>
          <w:rFonts w:ascii="Times New Roman" w:eastAsia="Times New Roman" w:hAnsi="Times New Roman" w:cs="Times New Roman"/>
          <w:sz w:val="24"/>
          <w:szCs w:val="24"/>
          <w:lang w:eastAsia="hr-HR"/>
        </w:rPr>
        <w:t>Članak 17.</w:t>
      </w:r>
    </w:p>
    <w:p w14:paraId="3332D86E" w14:textId="77777777" w:rsidR="00296FD0" w:rsidRPr="00C75334" w:rsidRDefault="00296FD0" w:rsidP="00456AD1">
      <w:pPr>
        <w:spacing w:after="120" w:line="240" w:lineRule="auto"/>
        <w:jc w:val="both"/>
        <w:rPr>
          <w:rFonts w:ascii="Times New Roman" w:eastAsia="Times New Roman" w:hAnsi="Times New Roman" w:cs="Times New Roman"/>
          <w:color w:val="000000"/>
          <w:sz w:val="24"/>
          <w:szCs w:val="24"/>
          <w:lang w:eastAsia="hr-HR"/>
        </w:rPr>
      </w:pPr>
      <w:r w:rsidRPr="00C75334">
        <w:rPr>
          <w:rFonts w:ascii="Times New Roman" w:eastAsia="Times New Roman" w:hAnsi="Times New Roman" w:cs="Times New Roman"/>
          <w:color w:val="000000"/>
          <w:sz w:val="24"/>
          <w:szCs w:val="24"/>
          <w:lang w:eastAsia="hr-HR"/>
        </w:rPr>
        <w:t>(1) Poslove Agencije vodi Uprava koju čine predsjednik i tri člana.</w:t>
      </w:r>
    </w:p>
    <w:p w14:paraId="40A5CF26" w14:textId="77777777" w:rsidR="00296FD0" w:rsidRPr="00C75334" w:rsidRDefault="00296FD0" w:rsidP="00456AD1">
      <w:pPr>
        <w:spacing w:after="120" w:line="240" w:lineRule="auto"/>
        <w:jc w:val="both"/>
        <w:rPr>
          <w:rFonts w:ascii="Times New Roman" w:eastAsia="Times New Roman" w:hAnsi="Times New Roman" w:cs="Times New Roman"/>
          <w:color w:val="000000"/>
          <w:sz w:val="24"/>
          <w:szCs w:val="24"/>
          <w:lang w:eastAsia="hr-HR"/>
        </w:rPr>
      </w:pPr>
      <w:r w:rsidRPr="00C75334">
        <w:rPr>
          <w:rFonts w:ascii="Times New Roman" w:eastAsia="Times New Roman" w:hAnsi="Times New Roman" w:cs="Times New Roman"/>
          <w:color w:val="000000"/>
          <w:sz w:val="24"/>
          <w:szCs w:val="24"/>
          <w:lang w:eastAsia="hr-HR"/>
        </w:rPr>
        <w:t xml:space="preserve">(2) Predsjednik Uprave zastupa Agenciju samostalno i pojedinačno. Dva člana Uprave zastupaju Agenciju zajedno. </w:t>
      </w:r>
    </w:p>
    <w:p w14:paraId="3408C0D1" w14:textId="77777777" w:rsidR="00296FD0" w:rsidRPr="00C75334" w:rsidRDefault="00296FD0" w:rsidP="00456AD1">
      <w:pPr>
        <w:spacing w:after="120" w:line="240" w:lineRule="auto"/>
        <w:jc w:val="both"/>
        <w:rPr>
          <w:rFonts w:ascii="Times New Roman" w:eastAsia="Times New Roman" w:hAnsi="Times New Roman" w:cs="Times New Roman"/>
          <w:color w:val="000000"/>
          <w:sz w:val="24"/>
          <w:szCs w:val="24"/>
          <w:lang w:eastAsia="hr-HR"/>
        </w:rPr>
      </w:pPr>
      <w:r w:rsidRPr="00C75334">
        <w:rPr>
          <w:rFonts w:ascii="Times New Roman" w:eastAsia="Times New Roman" w:hAnsi="Times New Roman" w:cs="Times New Roman"/>
          <w:color w:val="000000"/>
          <w:sz w:val="24"/>
          <w:szCs w:val="24"/>
          <w:lang w:eastAsia="hr-HR"/>
        </w:rPr>
        <w:t xml:space="preserve">(3) Predsjednik i članovi Uprave Agencije ne mogu nastupati kao druga ugovorna strana i s Agencijom sklapati ugovore u svoje ime i za svoj račun, u svoje ime a za račun drugih osoba ili u ime i za račun drugih osoba. </w:t>
      </w:r>
    </w:p>
    <w:p w14:paraId="4ED9EDDD" w14:textId="77777777" w:rsidR="00296FD0" w:rsidRPr="00C75334" w:rsidRDefault="00296FD0" w:rsidP="00456AD1">
      <w:pPr>
        <w:spacing w:after="120" w:line="240" w:lineRule="auto"/>
        <w:jc w:val="both"/>
        <w:rPr>
          <w:rFonts w:ascii="Times New Roman" w:eastAsia="Times New Roman" w:hAnsi="Times New Roman" w:cs="Times New Roman"/>
          <w:color w:val="000000"/>
          <w:sz w:val="24"/>
          <w:szCs w:val="24"/>
          <w:lang w:eastAsia="hr-HR"/>
        </w:rPr>
      </w:pPr>
      <w:r w:rsidRPr="00C75334">
        <w:rPr>
          <w:rFonts w:ascii="Times New Roman" w:eastAsia="Times New Roman" w:hAnsi="Times New Roman" w:cs="Times New Roman"/>
          <w:color w:val="000000"/>
          <w:sz w:val="24"/>
          <w:szCs w:val="24"/>
          <w:lang w:eastAsia="hr-HR"/>
        </w:rPr>
        <w:t xml:space="preserve">(4) Uprava može u granicama svojih ovlaštenja dati punomoć drugoj osobi da zastupa Agenciju u pravnom prometu. </w:t>
      </w:r>
    </w:p>
    <w:p w14:paraId="19870C42" w14:textId="77777777" w:rsidR="00296FD0" w:rsidRPr="00C75334" w:rsidRDefault="00296FD0" w:rsidP="00456AD1">
      <w:pPr>
        <w:spacing w:after="120" w:line="240" w:lineRule="auto"/>
        <w:jc w:val="both"/>
        <w:rPr>
          <w:rFonts w:ascii="Times New Roman" w:eastAsia="Times New Roman" w:hAnsi="Times New Roman" w:cs="Times New Roman"/>
          <w:color w:val="000000"/>
          <w:sz w:val="24"/>
          <w:szCs w:val="24"/>
          <w:lang w:eastAsia="hr-HR"/>
        </w:rPr>
      </w:pPr>
      <w:r w:rsidRPr="00C75334">
        <w:rPr>
          <w:rFonts w:ascii="Times New Roman" w:eastAsia="Times New Roman" w:hAnsi="Times New Roman" w:cs="Times New Roman"/>
          <w:color w:val="000000"/>
          <w:sz w:val="24"/>
          <w:szCs w:val="24"/>
          <w:lang w:eastAsia="hr-HR"/>
        </w:rPr>
        <w:t>(5) Odluke iz djelokruga Agencije Uprava donosi većinom glasova svih članova. Ako za donošenje odluke nije postignuta većina glasova, odlučujući je glas predsjednika Uprave.</w:t>
      </w:r>
    </w:p>
    <w:p w14:paraId="6CEDF2B3" w14:textId="77777777" w:rsidR="00296FD0" w:rsidRPr="00C75334" w:rsidRDefault="00296FD0" w:rsidP="00456AD1">
      <w:pPr>
        <w:spacing w:after="120" w:line="240" w:lineRule="auto"/>
        <w:jc w:val="both"/>
        <w:rPr>
          <w:rFonts w:ascii="Times New Roman" w:eastAsia="Times New Roman" w:hAnsi="Times New Roman" w:cs="Times New Roman"/>
          <w:color w:val="000000"/>
          <w:sz w:val="24"/>
          <w:szCs w:val="24"/>
          <w:lang w:eastAsia="hr-HR"/>
        </w:rPr>
      </w:pPr>
      <w:r w:rsidRPr="00C75334">
        <w:rPr>
          <w:rFonts w:ascii="Times New Roman" w:eastAsia="Times New Roman" w:hAnsi="Times New Roman" w:cs="Times New Roman"/>
          <w:color w:val="000000"/>
          <w:sz w:val="24"/>
          <w:szCs w:val="24"/>
          <w:lang w:eastAsia="hr-HR"/>
        </w:rPr>
        <w:t>(6) Predsjednika i članove Uprave Agencije, na temelju javnog natječaja, a na prijedlog ministra nadležnog za rudarstvo imenuje Vlada Republike Hrvatske, na razdoblje od četiri godine i mogu biti ponovno imenovani.</w:t>
      </w:r>
    </w:p>
    <w:p w14:paraId="7F84BC1A" w14:textId="77777777" w:rsidR="00296FD0" w:rsidRPr="00C75334" w:rsidRDefault="00296FD0" w:rsidP="00456AD1">
      <w:pPr>
        <w:spacing w:after="120" w:line="240" w:lineRule="auto"/>
        <w:jc w:val="both"/>
        <w:rPr>
          <w:rFonts w:ascii="Times New Roman" w:eastAsia="Times New Roman" w:hAnsi="Times New Roman" w:cs="Times New Roman"/>
          <w:color w:val="000000"/>
          <w:sz w:val="24"/>
          <w:szCs w:val="24"/>
          <w:lang w:eastAsia="hr-HR"/>
        </w:rPr>
      </w:pPr>
      <w:r w:rsidRPr="00C75334">
        <w:rPr>
          <w:rFonts w:ascii="Times New Roman" w:eastAsia="Times New Roman" w:hAnsi="Times New Roman" w:cs="Times New Roman"/>
          <w:color w:val="000000"/>
          <w:sz w:val="24"/>
          <w:szCs w:val="24"/>
          <w:lang w:eastAsia="hr-HR"/>
        </w:rPr>
        <w:t>(7) Natječaji za imenovanje predsjednika i članova Uprave Agencije objavljuju  se u javnim glasilima i u Narodnim novinama.</w:t>
      </w:r>
    </w:p>
    <w:p w14:paraId="2231340C" w14:textId="77777777" w:rsidR="00296FD0" w:rsidRPr="00C75334" w:rsidRDefault="00296FD0" w:rsidP="00456AD1">
      <w:pPr>
        <w:spacing w:after="120" w:line="240" w:lineRule="auto"/>
        <w:jc w:val="both"/>
        <w:rPr>
          <w:rFonts w:ascii="Times New Roman" w:eastAsia="Times New Roman" w:hAnsi="Times New Roman" w:cs="Times New Roman"/>
          <w:color w:val="000000"/>
          <w:sz w:val="24"/>
          <w:szCs w:val="24"/>
          <w:lang w:eastAsia="hr-HR"/>
        </w:rPr>
      </w:pPr>
      <w:r w:rsidRPr="00C75334">
        <w:rPr>
          <w:rFonts w:ascii="Times New Roman" w:eastAsia="Times New Roman" w:hAnsi="Times New Roman" w:cs="Times New Roman"/>
          <w:color w:val="000000"/>
          <w:sz w:val="24"/>
          <w:szCs w:val="24"/>
          <w:lang w:eastAsia="hr-HR"/>
        </w:rPr>
        <w:t>(8) U natječaju se objavljuju uvjeti koje mora ispunjavati kandidat, vrijeme za koje se imenuje, rok do kojeg se primaju prijave kandidata i rok u kojemu će prijavljeni kandidati  biti obaviješteni o izboru. Rok do kojeg se primaju prijave kandidata ne može biti kraći od osam dana od dana objave natječaja, a rok u kojem se kandidati obavještavaju o izboru ne može biti dulji od četrdeset i pet dana od dana isteka roka za podnošenje prijava.</w:t>
      </w:r>
    </w:p>
    <w:p w14:paraId="54A67AE9" w14:textId="77777777" w:rsidR="00296FD0" w:rsidRDefault="00296FD0" w:rsidP="00C75334">
      <w:pPr>
        <w:spacing w:after="0" w:line="240" w:lineRule="auto"/>
        <w:jc w:val="both"/>
        <w:rPr>
          <w:rFonts w:ascii="Times New Roman" w:eastAsia="Times New Roman" w:hAnsi="Times New Roman" w:cs="Times New Roman"/>
          <w:color w:val="000000"/>
          <w:sz w:val="24"/>
          <w:szCs w:val="24"/>
          <w:lang w:eastAsia="hr-HR"/>
        </w:rPr>
      </w:pPr>
      <w:r w:rsidRPr="00C75334">
        <w:rPr>
          <w:rFonts w:ascii="Times New Roman" w:eastAsia="Times New Roman" w:hAnsi="Times New Roman" w:cs="Times New Roman"/>
          <w:color w:val="000000"/>
          <w:sz w:val="24"/>
          <w:szCs w:val="24"/>
          <w:lang w:eastAsia="hr-HR"/>
        </w:rPr>
        <w:t>(9) Za svoj rad U</w:t>
      </w:r>
      <w:r w:rsidR="00456AD1">
        <w:rPr>
          <w:rFonts w:ascii="Times New Roman" w:eastAsia="Times New Roman" w:hAnsi="Times New Roman" w:cs="Times New Roman"/>
          <w:color w:val="000000"/>
          <w:sz w:val="24"/>
          <w:szCs w:val="24"/>
          <w:lang w:eastAsia="hr-HR"/>
        </w:rPr>
        <w:t>prava odgovara Upravnom vijeću.</w:t>
      </w:r>
    </w:p>
    <w:p w14:paraId="11C63296" w14:textId="77777777" w:rsidR="00456AD1" w:rsidRPr="00C75334" w:rsidRDefault="00456AD1" w:rsidP="00C75334">
      <w:pPr>
        <w:spacing w:after="0" w:line="240" w:lineRule="auto"/>
        <w:jc w:val="both"/>
        <w:rPr>
          <w:rFonts w:ascii="Times New Roman" w:eastAsia="Times New Roman" w:hAnsi="Times New Roman" w:cs="Times New Roman"/>
          <w:color w:val="000000"/>
          <w:sz w:val="24"/>
          <w:szCs w:val="24"/>
          <w:lang w:eastAsia="hr-HR"/>
        </w:rPr>
      </w:pPr>
    </w:p>
    <w:p w14:paraId="7B8F5438" w14:textId="77777777" w:rsidR="0031175B" w:rsidRPr="00C75334" w:rsidRDefault="00296FD0" w:rsidP="00C75334">
      <w:pPr>
        <w:spacing w:after="0" w:line="240" w:lineRule="auto"/>
        <w:jc w:val="center"/>
        <w:rPr>
          <w:rFonts w:ascii="Times New Roman" w:eastAsia="Times New Roman" w:hAnsi="Times New Roman" w:cs="Times New Roman"/>
          <w:i/>
          <w:iCs/>
          <w:sz w:val="24"/>
          <w:szCs w:val="24"/>
          <w:lang w:eastAsia="hr-HR"/>
        </w:rPr>
      </w:pPr>
      <w:r w:rsidRPr="00C75334">
        <w:rPr>
          <w:rFonts w:ascii="Times New Roman" w:eastAsia="Times New Roman" w:hAnsi="Times New Roman" w:cs="Times New Roman"/>
          <w:i/>
          <w:iCs/>
          <w:sz w:val="24"/>
          <w:szCs w:val="24"/>
          <w:lang w:eastAsia="hr-HR"/>
        </w:rPr>
        <w:t xml:space="preserve">Uvjeti za izbor Predsjednika i članova Uprave Agencije </w:t>
      </w:r>
    </w:p>
    <w:p w14:paraId="449EDD3B" w14:textId="77777777" w:rsidR="00456AD1" w:rsidRDefault="00456AD1" w:rsidP="00456AD1">
      <w:pPr>
        <w:spacing w:after="0" w:line="240" w:lineRule="auto"/>
        <w:rPr>
          <w:rFonts w:ascii="Times New Roman" w:eastAsia="Times New Roman" w:hAnsi="Times New Roman" w:cs="Times New Roman"/>
          <w:sz w:val="24"/>
          <w:szCs w:val="24"/>
          <w:lang w:eastAsia="hr-HR"/>
        </w:rPr>
      </w:pPr>
    </w:p>
    <w:p w14:paraId="1D9A0810" w14:textId="77777777" w:rsidR="00296FD0" w:rsidRPr="00C75334" w:rsidRDefault="00296FD0" w:rsidP="00456AD1">
      <w:pPr>
        <w:spacing w:after="120" w:line="240" w:lineRule="auto"/>
        <w:jc w:val="center"/>
        <w:rPr>
          <w:rFonts w:ascii="Times New Roman" w:eastAsia="Times New Roman" w:hAnsi="Times New Roman" w:cs="Times New Roman"/>
          <w:sz w:val="24"/>
          <w:szCs w:val="24"/>
          <w:lang w:eastAsia="hr-HR"/>
        </w:rPr>
      </w:pPr>
      <w:r w:rsidRPr="00C75334">
        <w:rPr>
          <w:rFonts w:ascii="Times New Roman" w:eastAsia="Times New Roman" w:hAnsi="Times New Roman" w:cs="Times New Roman"/>
          <w:sz w:val="24"/>
          <w:szCs w:val="24"/>
          <w:lang w:eastAsia="hr-HR"/>
        </w:rPr>
        <w:t>Članak 18.</w:t>
      </w:r>
    </w:p>
    <w:p w14:paraId="3934094E" w14:textId="77777777" w:rsidR="00296FD0" w:rsidRPr="00C75334" w:rsidRDefault="00296FD0" w:rsidP="00456AD1">
      <w:pPr>
        <w:spacing w:after="120" w:line="240" w:lineRule="auto"/>
        <w:jc w:val="both"/>
        <w:rPr>
          <w:rFonts w:ascii="Times New Roman" w:eastAsia="Times New Roman" w:hAnsi="Times New Roman" w:cs="Times New Roman"/>
          <w:color w:val="000000"/>
          <w:sz w:val="24"/>
          <w:szCs w:val="24"/>
          <w:lang w:eastAsia="hr-HR"/>
        </w:rPr>
      </w:pPr>
      <w:r w:rsidRPr="00C75334">
        <w:rPr>
          <w:rFonts w:ascii="Times New Roman" w:eastAsia="Times New Roman" w:hAnsi="Times New Roman" w:cs="Times New Roman"/>
          <w:color w:val="000000"/>
          <w:sz w:val="24"/>
          <w:szCs w:val="24"/>
          <w:lang w:eastAsia="hr-HR"/>
        </w:rPr>
        <w:t>(1) Predsjednikom, odnosno članom Uprave Agencije može biti imenovan državljanin Republike Hrvatske, s prebivalištem u Republici Hrvatskoj, koji ispunjava uvjete kako slijedi:</w:t>
      </w:r>
    </w:p>
    <w:p w14:paraId="1C55D7B8" w14:textId="77777777" w:rsidR="00296FD0" w:rsidRPr="00C75334" w:rsidRDefault="0031175B" w:rsidP="00456AD1">
      <w:pPr>
        <w:spacing w:after="120" w:line="240" w:lineRule="auto"/>
        <w:ind w:left="426" w:hanging="284"/>
        <w:jc w:val="both"/>
        <w:rPr>
          <w:rFonts w:ascii="Times New Roman" w:eastAsia="Calibri" w:hAnsi="Times New Roman" w:cs="Times New Roman"/>
          <w:sz w:val="24"/>
          <w:szCs w:val="24"/>
        </w:rPr>
      </w:pPr>
      <w:r w:rsidRPr="00C75334">
        <w:rPr>
          <w:rFonts w:ascii="Times New Roman" w:eastAsia="Calibri" w:hAnsi="Times New Roman" w:cs="Times New Roman"/>
          <w:sz w:val="24"/>
          <w:szCs w:val="24"/>
        </w:rPr>
        <w:t>-</w:t>
      </w:r>
      <w:r w:rsidRPr="00C75334">
        <w:rPr>
          <w:rFonts w:ascii="Times New Roman" w:eastAsia="Calibri" w:hAnsi="Times New Roman" w:cs="Times New Roman"/>
          <w:sz w:val="24"/>
          <w:szCs w:val="24"/>
        </w:rPr>
        <w:tab/>
      </w:r>
      <w:r w:rsidR="00296FD0" w:rsidRPr="00C75334">
        <w:rPr>
          <w:rFonts w:ascii="Times New Roman" w:eastAsia="Calibri" w:hAnsi="Times New Roman" w:cs="Times New Roman"/>
          <w:sz w:val="24"/>
          <w:szCs w:val="24"/>
        </w:rPr>
        <w:t>ima završen diplomski sveučilišni studij ili specijalistički diplomski stručni studij rudarske, ekonomske, pravne ili tehničke struke;</w:t>
      </w:r>
    </w:p>
    <w:p w14:paraId="24417447" w14:textId="77777777" w:rsidR="00296FD0" w:rsidRPr="00C75334" w:rsidRDefault="0031175B" w:rsidP="00456AD1">
      <w:pPr>
        <w:spacing w:after="120" w:line="240" w:lineRule="auto"/>
        <w:ind w:left="426" w:hanging="284"/>
        <w:jc w:val="both"/>
        <w:rPr>
          <w:rFonts w:ascii="Times New Roman" w:eastAsia="Calibri" w:hAnsi="Times New Roman" w:cs="Times New Roman"/>
          <w:sz w:val="24"/>
          <w:szCs w:val="24"/>
        </w:rPr>
      </w:pPr>
      <w:r w:rsidRPr="00C75334">
        <w:rPr>
          <w:rFonts w:ascii="Times New Roman" w:eastAsia="Calibri" w:hAnsi="Times New Roman" w:cs="Times New Roman"/>
          <w:sz w:val="24"/>
          <w:szCs w:val="24"/>
        </w:rPr>
        <w:t>-</w:t>
      </w:r>
      <w:r w:rsidRPr="00C75334">
        <w:rPr>
          <w:rFonts w:ascii="Times New Roman" w:eastAsia="Calibri" w:hAnsi="Times New Roman" w:cs="Times New Roman"/>
          <w:sz w:val="24"/>
          <w:szCs w:val="24"/>
        </w:rPr>
        <w:tab/>
      </w:r>
      <w:r w:rsidR="00296FD0" w:rsidRPr="00C75334">
        <w:rPr>
          <w:rFonts w:ascii="Times New Roman" w:eastAsia="Calibri" w:hAnsi="Times New Roman" w:cs="Times New Roman"/>
          <w:sz w:val="24"/>
          <w:szCs w:val="24"/>
        </w:rPr>
        <w:t>ima najmanje 5 godina radnog iskustva na rukovodećim poslovima;</w:t>
      </w:r>
    </w:p>
    <w:p w14:paraId="7E1697BD" w14:textId="77777777" w:rsidR="00296FD0" w:rsidRPr="00C75334" w:rsidRDefault="0031175B" w:rsidP="00456AD1">
      <w:pPr>
        <w:spacing w:after="120" w:line="240" w:lineRule="auto"/>
        <w:ind w:left="426" w:hanging="284"/>
        <w:jc w:val="both"/>
        <w:rPr>
          <w:rFonts w:ascii="Times New Roman" w:eastAsia="Calibri" w:hAnsi="Times New Roman" w:cs="Times New Roman"/>
          <w:sz w:val="24"/>
          <w:szCs w:val="24"/>
        </w:rPr>
      </w:pPr>
      <w:r w:rsidRPr="00C75334">
        <w:rPr>
          <w:rFonts w:ascii="Times New Roman" w:eastAsia="Calibri" w:hAnsi="Times New Roman" w:cs="Times New Roman"/>
          <w:sz w:val="24"/>
          <w:szCs w:val="24"/>
        </w:rPr>
        <w:t>-</w:t>
      </w:r>
      <w:r w:rsidRPr="00C75334">
        <w:rPr>
          <w:rFonts w:ascii="Times New Roman" w:eastAsia="Calibri" w:hAnsi="Times New Roman" w:cs="Times New Roman"/>
          <w:sz w:val="24"/>
          <w:szCs w:val="24"/>
        </w:rPr>
        <w:tab/>
      </w:r>
      <w:r w:rsidR="00296FD0" w:rsidRPr="00C75334">
        <w:rPr>
          <w:rFonts w:ascii="Times New Roman" w:eastAsia="Calibri" w:hAnsi="Times New Roman" w:cs="Times New Roman"/>
          <w:sz w:val="24"/>
          <w:szCs w:val="24"/>
        </w:rPr>
        <w:t>ima izvrsno poznavanje engleskog jezika;</w:t>
      </w:r>
    </w:p>
    <w:p w14:paraId="43C82698" w14:textId="77777777" w:rsidR="00296FD0" w:rsidRPr="00C75334" w:rsidRDefault="0031175B" w:rsidP="00456AD1">
      <w:pPr>
        <w:spacing w:after="120" w:line="240" w:lineRule="auto"/>
        <w:ind w:left="426" w:hanging="284"/>
        <w:jc w:val="both"/>
        <w:rPr>
          <w:rFonts w:ascii="Times New Roman" w:eastAsia="Calibri" w:hAnsi="Times New Roman" w:cs="Times New Roman"/>
          <w:sz w:val="24"/>
          <w:szCs w:val="24"/>
        </w:rPr>
      </w:pPr>
      <w:r w:rsidRPr="00C75334">
        <w:rPr>
          <w:rFonts w:ascii="Times New Roman" w:eastAsia="Calibri" w:hAnsi="Times New Roman" w:cs="Times New Roman"/>
          <w:sz w:val="24"/>
          <w:szCs w:val="24"/>
        </w:rPr>
        <w:lastRenderedPageBreak/>
        <w:t>-</w:t>
      </w:r>
      <w:r w:rsidRPr="00C75334">
        <w:rPr>
          <w:rFonts w:ascii="Times New Roman" w:eastAsia="Calibri" w:hAnsi="Times New Roman" w:cs="Times New Roman"/>
          <w:sz w:val="24"/>
          <w:szCs w:val="24"/>
        </w:rPr>
        <w:tab/>
      </w:r>
      <w:r w:rsidR="00296FD0" w:rsidRPr="00C75334">
        <w:rPr>
          <w:rFonts w:ascii="Times New Roman" w:eastAsia="Calibri" w:hAnsi="Times New Roman" w:cs="Times New Roman"/>
          <w:sz w:val="24"/>
          <w:szCs w:val="24"/>
        </w:rPr>
        <w:t>koji se kao fizička osoba ne bavi poslovima iz predmeta poslovanja društava iz članka 7. stavka 1. ovog Statuta, odnosno da se tim poslovima ne bavi pravna osoba čiji je on član, izvršni direktor, član uprave ili član upravnog, odnosno nadzornog odbora.</w:t>
      </w:r>
    </w:p>
    <w:p w14:paraId="707D75A6" w14:textId="77777777" w:rsidR="00296FD0" w:rsidRPr="00C75334" w:rsidRDefault="00296FD0" w:rsidP="00456AD1">
      <w:pPr>
        <w:spacing w:after="120" w:line="240" w:lineRule="auto"/>
        <w:jc w:val="both"/>
        <w:rPr>
          <w:rFonts w:ascii="Times New Roman" w:eastAsia="Times New Roman" w:hAnsi="Times New Roman" w:cs="Times New Roman"/>
          <w:sz w:val="24"/>
          <w:szCs w:val="24"/>
          <w:lang w:eastAsia="hr-HR"/>
        </w:rPr>
      </w:pPr>
      <w:r w:rsidRPr="00C75334">
        <w:rPr>
          <w:rFonts w:ascii="Times New Roman" w:eastAsia="Times New Roman" w:hAnsi="Times New Roman" w:cs="Times New Roman"/>
          <w:sz w:val="24"/>
          <w:szCs w:val="24"/>
          <w:lang w:eastAsia="hr-HR"/>
        </w:rPr>
        <w:t xml:space="preserve">(2) Predsjednik, odnosno član Uprave Agencije ne može biti: </w:t>
      </w:r>
    </w:p>
    <w:p w14:paraId="181758BE" w14:textId="77777777" w:rsidR="00296FD0" w:rsidRPr="00C75334" w:rsidRDefault="0031175B" w:rsidP="00456AD1">
      <w:pPr>
        <w:spacing w:after="120" w:line="240" w:lineRule="auto"/>
        <w:ind w:left="426" w:hanging="284"/>
        <w:jc w:val="both"/>
        <w:rPr>
          <w:rFonts w:ascii="Times New Roman" w:eastAsia="Calibri" w:hAnsi="Times New Roman" w:cs="Times New Roman"/>
          <w:sz w:val="24"/>
          <w:szCs w:val="24"/>
        </w:rPr>
      </w:pPr>
      <w:r w:rsidRPr="00C75334">
        <w:rPr>
          <w:rFonts w:ascii="Times New Roman" w:eastAsia="Calibri" w:hAnsi="Times New Roman" w:cs="Times New Roman"/>
          <w:sz w:val="24"/>
          <w:szCs w:val="24"/>
        </w:rPr>
        <w:t>-</w:t>
      </w:r>
      <w:r w:rsidRPr="00C75334">
        <w:rPr>
          <w:rFonts w:ascii="Times New Roman" w:eastAsia="Calibri" w:hAnsi="Times New Roman" w:cs="Times New Roman"/>
          <w:sz w:val="24"/>
          <w:szCs w:val="24"/>
        </w:rPr>
        <w:tab/>
      </w:r>
      <w:r w:rsidR="00296FD0" w:rsidRPr="00C75334">
        <w:rPr>
          <w:rFonts w:ascii="Times New Roman" w:eastAsia="Calibri" w:hAnsi="Times New Roman" w:cs="Times New Roman"/>
          <w:sz w:val="24"/>
          <w:szCs w:val="24"/>
        </w:rPr>
        <w:t xml:space="preserve">osoba koja je pravomoćno osuđena za kazneno djelo koje je čini nedostojnom obavljanja dužnosti predsjednika ili člana Uprave Agencije; </w:t>
      </w:r>
    </w:p>
    <w:p w14:paraId="52B4392E" w14:textId="77777777" w:rsidR="00296FD0" w:rsidRPr="00C75334" w:rsidRDefault="0031175B" w:rsidP="00456AD1">
      <w:pPr>
        <w:spacing w:after="120" w:line="240" w:lineRule="auto"/>
        <w:ind w:left="426" w:hanging="284"/>
        <w:jc w:val="both"/>
        <w:rPr>
          <w:rFonts w:ascii="Times New Roman" w:eastAsia="Calibri" w:hAnsi="Times New Roman" w:cs="Times New Roman"/>
          <w:sz w:val="24"/>
          <w:szCs w:val="24"/>
        </w:rPr>
      </w:pPr>
      <w:r w:rsidRPr="00C75334">
        <w:rPr>
          <w:rFonts w:ascii="Times New Roman" w:eastAsia="Calibri" w:hAnsi="Times New Roman" w:cs="Times New Roman"/>
          <w:sz w:val="24"/>
          <w:szCs w:val="24"/>
        </w:rPr>
        <w:t>-</w:t>
      </w:r>
      <w:r w:rsidRPr="00C75334">
        <w:rPr>
          <w:rFonts w:ascii="Times New Roman" w:eastAsia="Calibri" w:hAnsi="Times New Roman" w:cs="Times New Roman"/>
          <w:sz w:val="24"/>
          <w:szCs w:val="24"/>
        </w:rPr>
        <w:tab/>
      </w:r>
      <w:r w:rsidR="00296FD0" w:rsidRPr="00C75334">
        <w:rPr>
          <w:rFonts w:ascii="Times New Roman" w:eastAsia="Calibri" w:hAnsi="Times New Roman" w:cs="Times New Roman"/>
          <w:sz w:val="24"/>
          <w:szCs w:val="24"/>
        </w:rPr>
        <w:t>član uprave, nadzornog odbora te upravnog vijeća poduzetnika ili u članstvima bilo kojih drugih oblika udruživanja pravnih ili fizičkih osoba koji bi ga mogli dovesti u sukob interesa.</w:t>
      </w:r>
    </w:p>
    <w:p w14:paraId="6702707A" w14:textId="77777777" w:rsidR="00296FD0" w:rsidRDefault="00296FD0" w:rsidP="00C75334">
      <w:pPr>
        <w:spacing w:after="0" w:line="240" w:lineRule="auto"/>
        <w:jc w:val="both"/>
        <w:rPr>
          <w:rFonts w:ascii="Times New Roman" w:eastAsia="Times New Roman" w:hAnsi="Times New Roman" w:cs="Times New Roman"/>
          <w:sz w:val="24"/>
          <w:szCs w:val="24"/>
          <w:lang w:eastAsia="hr-HR"/>
        </w:rPr>
      </w:pPr>
      <w:r w:rsidRPr="00C75334">
        <w:rPr>
          <w:rFonts w:ascii="Times New Roman" w:eastAsia="Times New Roman" w:hAnsi="Times New Roman" w:cs="Times New Roman"/>
          <w:sz w:val="24"/>
          <w:szCs w:val="24"/>
          <w:lang w:eastAsia="hr-HR"/>
        </w:rPr>
        <w:t>(3) Predsjednik, odnosno član Uprave Agencije obvezan je u obavljanju svojih poslova određenih Zakonom i ovim Statutom postupati kao dobar gospodar, savjesno, u skladu s pravilima struke i moralnim načelima.</w:t>
      </w:r>
    </w:p>
    <w:p w14:paraId="63A1DF32" w14:textId="77777777" w:rsidR="00456AD1" w:rsidRPr="00C75334" w:rsidRDefault="00456AD1" w:rsidP="00C75334">
      <w:pPr>
        <w:spacing w:after="0" w:line="240" w:lineRule="auto"/>
        <w:jc w:val="both"/>
        <w:rPr>
          <w:rFonts w:ascii="Times New Roman" w:eastAsia="Times New Roman" w:hAnsi="Times New Roman" w:cs="Times New Roman"/>
          <w:sz w:val="24"/>
          <w:szCs w:val="24"/>
          <w:lang w:eastAsia="hr-HR"/>
        </w:rPr>
      </w:pPr>
    </w:p>
    <w:p w14:paraId="53FC6A10" w14:textId="77777777" w:rsidR="0031175B" w:rsidRPr="00C75334" w:rsidRDefault="00296FD0" w:rsidP="00C75334">
      <w:pPr>
        <w:spacing w:after="0" w:line="240" w:lineRule="auto"/>
        <w:jc w:val="center"/>
        <w:rPr>
          <w:rFonts w:ascii="Times New Roman" w:eastAsia="Times New Roman" w:hAnsi="Times New Roman" w:cs="Times New Roman"/>
          <w:i/>
          <w:iCs/>
          <w:sz w:val="24"/>
          <w:szCs w:val="24"/>
          <w:lang w:eastAsia="hr-HR"/>
        </w:rPr>
      </w:pPr>
      <w:r w:rsidRPr="00C75334">
        <w:rPr>
          <w:rFonts w:ascii="Times New Roman" w:eastAsia="Times New Roman" w:hAnsi="Times New Roman" w:cs="Times New Roman"/>
          <w:i/>
          <w:iCs/>
          <w:sz w:val="24"/>
          <w:szCs w:val="24"/>
          <w:lang w:eastAsia="hr-HR"/>
        </w:rPr>
        <w:t>Razrješenje predsjednika i članova Uprave Agencije</w:t>
      </w:r>
    </w:p>
    <w:p w14:paraId="157DCD0B" w14:textId="77777777" w:rsidR="00456AD1" w:rsidRDefault="00456AD1" w:rsidP="00456AD1">
      <w:pPr>
        <w:spacing w:after="0" w:line="240" w:lineRule="auto"/>
        <w:rPr>
          <w:rFonts w:ascii="Times New Roman" w:eastAsia="Times New Roman" w:hAnsi="Times New Roman" w:cs="Times New Roman"/>
          <w:sz w:val="24"/>
          <w:szCs w:val="24"/>
          <w:lang w:eastAsia="hr-HR"/>
        </w:rPr>
      </w:pPr>
    </w:p>
    <w:p w14:paraId="162FE1AF" w14:textId="77777777" w:rsidR="00296FD0" w:rsidRPr="00C75334" w:rsidRDefault="00296FD0" w:rsidP="00C75334">
      <w:pPr>
        <w:spacing w:after="0" w:line="240" w:lineRule="auto"/>
        <w:jc w:val="center"/>
        <w:rPr>
          <w:rFonts w:ascii="Times New Roman" w:eastAsia="Times New Roman" w:hAnsi="Times New Roman" w:cs="Times New Roman"/>
          <w:sz w:val="24"/>
          <w:szCs w:val="24"/>
          <w:lang w:eastAsia="hr-HR"/>
        </w:rPr>
      </w:pPr>
      <w:r w:rsidRPr="00C75334">
        <w:rPr>
          <w:rFonts w:ascii="Times New Roman" w:eastAsia="Times New Roman" w:hAnsi="Times New Roman" w:cs="Times New Roman"/>
          <w:sz w:val="24"/>
          <w:szCs w:val="24"/>
          <w:lang w:eastAsia="hr-HR"/>
        </w:rPr>
        <w:t>Članak 19.</w:t>
      </w:r>
    </w:p>
    <w:p w14:paraId="45F1C360" w14:textId="77777777" w:rsidR="00296FD0" w:rsidRPr="00C75334" w:rsidRDefault="0031175B" w:rsidP="00456AD1">
      <w:pPr>
        <w:spacing w:after="120" w:line="240" w:lineRule="auto"/>
        <w:jc w:val="both"/>
        <w:rPr>
          <w:rFonts w:ascii="Times New Roman" w:eastAsia="Times New Roman" w:hAnsi="Times New Roman" w:cs="Times New Roman"/>
          <w:sz w:val="24"/>
          <w:szCs w:val="24"/>
          <w:lang w:eastAsia="hr-HR"/>
        </w:rPr>
      </w:pPr>
      <w:r w:rsidRPr="00C75334">
        <w:rPr>
          <w:rFonts w:ascii="Times New Roman" w:eastAsia="Times New Roman" w:hAnsi="Times New Roman" w:cs="Times New Roman"/>
          <w:sz w:val="24"/>
          <w:szCs w:val="24"/>
          <w:lang w:eastAsia="hr-HR"/>
        </w:rPr>
        <w:t xml:space="preserve">(1) </w:t>
      </w:r>
      <w:r w:rsidR="00296FD0" w:rsidRPr="00C75334">
        <w:rPr>
          <w:rFonts w:ascii="Times New Roman" w:eastAsia="Times New Roman" w:hAnsi="Times New Roman" w:cs="Times New Roman"/>
          <w:sz w:val="24"/>
          <w:szCs w:val="24"/>
          <w:lang w:eastAsia="hr-HR"/>
        </w:rPr>
        <w:t>Vlada Republike Hrvatske razriješit će predsjednika, odnosno člana Uprave Agencije, prije isteka razdoblja za koje je imenovan, u slučaju:</w:t>
      </w:r>
    </w:p>
    <w:p w14:paraId="66E11AAE" w14:textId="77777777" w:rsidR="00296FD0" w:rsidRPr="00C75334" w:rsidRDefault="0031175B" w:rsidP="00456AD1">
      <w:pPr>
        <w:spacing w:after="120" w:line="240" w:lineRule="auto"/>
        <w:ind w:left="426" w:hanging="284"/>
        <w:jc w:val="both"/>
        <w:rPr>
          <w:rFonts w:ascii="Times New Roman" w:eastAsia="Calibri" w:hAnsi="Times New Roman" w:cs="Times New Roman"/>
          <w:sz w:val="24"/>
          <w:szCs w:val="24"/>
        </w:rPr>
      </w:pPr>
      <w:r w:rsidRPr="00C75334">
        <w:rPr>
          <w:rFonts w:ascii="Times New Roman" w:eastAsia="Calibri" w:hAnsi="Times New Roman" w:cs="Times New Roman"/>
          <w:sz w:val="24"/>
          <w:szCs w:val="24"/>
        </w:rPr>
        <w:t>-</w:t>
      </w:r>
      <w:r w:rsidRPr="00C75334">
        <w:rPr>
          <w:rFonts w:ascii="Times New Roman" w:eastAsia="Calibri" w:hAnsi="Times New Roman" w:cs="Times New Roman"/>
          <w:sz w:val="24"/>
          <w:szCs w:val="24"/>
        </w:rPr>
        <w:tab/>
      </w:r>
      <w:r w:rsidR="00296FD0" w:rsidRPr="00C75334">
        <w:rPr>
          <w:rFonts w:ascii="Times New Roman" w:eastAsia="Calibri" w:hAnsi="Times New Roman" w:cs="Times New Roman"/>
          <w:sz w:val="24"/>
          <w:szCs w:val="24"/>
        </w:rPr>
        <w:t>ako to sam zatraži,</w:t>
      </w:r>
    </w:p>
    <w:p w14:paraId="64C97920" w14:textId="77777777" w:rsidR="00296FD0" w:rsidRPr="00C75334" w:rsidRDefault="0031175B" w:rsidP="00456AD1">
      <w:pPr>
        <w:spacing w:after="120" w:line="240" w:lineRule="auto"/>
        <w:ind w:left="426" w:hanging="284"/>
        <w:jc w:val="both"/>
        <w:rPr>
          <w:rFonts w:ascii="Times New Roman" w:eastAsia="Calibri" w:hAnsi="Times New Roman" w:cs="Times New Roman"/>
          <w:sz w:val="24"/>
          <w:szCs w:val="24"/>
        </w:rPr>
      </w:pPr>
      <w:r w:rsidRPr="00C75334">
        <w:rPr>
          <w:rFonts w:ascii="Times New Roman" w:eastAsia="Calibri" w:hAnsi="Times New Roman" w:cs="Times New Roman"/>
          <w:sz w:val="24"/>
          <w:szCs w:val="24"/>
        </w:rPr>
        <w:t>-</w:t>
      </w:r>
      <w:r w:rsidRPr="00C75334">
        <w:rPr>
          <w:rFonts w:ascii="Times New Roman" w:eastAsia="Calibri" w:hAnsi="Times New Roman" w:cs="Times New Roman"/>
          <w:sz w:val="24"/>
          <w:szCs w:val="24"/>
        </w:rPr>
        <w:tab/>
      </w:r>
      <w:r w:rsidR="00296FD0" w:rsidRPr="00C75334">
        <w:rPr>
          <w:rFonts w:ascii="Times New Roman" w:eastAsia="Calibri" w:hAnsi="Times New Roman" w:cs="Times New Roman"/>
          <w:sz w:val="24"/>
          <w:szCs w:val="24"/>
        </w:rPr>
        <w:t>ako bez obrazloženja kontinuirano ne sudjeluje u radu Uprave,</w:t>
      </w:r>
    </w:p>
    <w:p w14:paraId="20389A64" w14:textId="77777777" w:rsidR="00296FD0" w:rsidRPr="00C75334" w:rsidRDefault="0031175B" w:rsidP="00456AD1">
      <w:pPr>
        <w:spacing w:after="120" w:line="240" w:lineRule="auto"/>
        <w:ind w:left="426" w:hanging="284"/>
        <w:jc w:val="both"/>
        <w:rPr>
          <w:rFonts w:ascii="Times New Roman" w:eastAsia="Calibri" w:hAnsi="Times New Roman" w:cs="Times New Roman"/>
          <w:sz w:val="24"/>
          <w:szCs w:val="24"/>
        </w:rPr>
      </w:pPr>
      <w:r w:rsidRPr="00C75334">
        <w:rPr>
          <w:rFonts w:ascii="Times New Roman" w:eastAsia="Calibri" w:hAnsi="Times New Roman" w:cs="Times New Roman"/>
          <w:sz w:val="24"/>
          <w:szCs w:val="24"/>
        </w:rPr>
        <w:t>-</w:t>
      </w:r>
      <w:r w:rsidRPr="00C75334">
        <w:rPr>
          <w:rFonts w:ascii="Times New Roman" w:eastAsia="Calibri" w:hAnsi="Times New Roman" w:cs="Times New Roman"/>
          <w:sz w:val="24"/>
          <w:szCs w:val="24"/>
        </w:rPr>
        <w:tab/>
      </w:r>
      <w:r w:rsidR="00296FD0" w:rsidRPr="00C75334">
        <w:rPr>
          <w:rFonts w:ascii="Times New Roman" w:eastAsia="Calibri" w:hAnsi="Times New Roman" w:cs="Times New Roman"/>
          <w:sz w:val="24"/>
          <w:szCs w:val="24"/>
        </w:rPr>
        <w:t>teže povrede dužnosti utvrđene Statutom Agencije,</w:t>
      </w:r>
    </w:p>
    <w:p w14:paraId="3687B908" w14:textId="77777777" w:rsidR="00296FD0" w:rsidRPr="00C75334" w:rsidRDefault="0031175B" w:rsidP="00456AD1">
      <w:pPr>
        <w:spacing w:after="120" w:line="240" w:lineRule="auto"/>
        <w:ind w:left="426" w:hanging="284"/>
        <w:jc w:val="both"/>
        <w:rPr>
          <w:rFonts w:ascii="Times New Roman" w:eastAsia="Calibri" w:hAnsi="Times New Roman" w:cs="Times New Roman"/>
          <w:sz w:val="24"/>
          <w:szCs w:val="24"/>
        </w:rPr>
      </w:pPr>
      <w:r w:rsidRPr="00C75334">
        <w:rPr>
          <w:rFonts w:ascii="Times New Roman" w:eastAsia="Calibri" w:hAnsi="Times New Roman" w:cs="Times New Roman"/>
          <w:sz w:val="24"/>
          <w:szCs w:val="24"/>
        </w:rPr>
        <w:t>-</w:t>
      </w:r>
      <w:r w:rsidRPr="00C75334">
        <w:rPr>
          <w:rFonts w:ascii="Times New Roman" w:eastAsia="Calibri" w:hAnsi="Times New Roman" w:cs="Times New Roman"/>
          <w:sz w:val="24"/>
          <w:szCs w:val="24"/>
        </w:rPr>
        <w:tab/>
      </w:r>
      <w:r w:rsidR="00296FD0" w:rsidRPr="00C75334">
        <w:rPr>
          <w:rFonts w:ascii="Times New Roman" w:eastAsia="Calibri" w:hAnsi="Times New Roman" w:cs="Times New Roman"/>
          <w:sz w:val="24"/>
          <w:szCs w:val="24"/>
        </w:rPr>
        <w:t>nemogućnosti urednog obavljanja svoje dužnosti dulje od šest mjeseci,</w:t>
      </w:r>
    </w:p>
    <w:p w14:paraId="0FD2456C" w14:textId="77777777" w:rsidR="00296FD0" w:rsidRPr="00C75334" w:rsidRDefault="0031175B" w:rsidP="00456AD1">
      <w:pPr>
        <w:spacing w:after="120" w:line="240" w:lineRule="auto"/>
        <w:ind w:left="426" w:hanging="284"/>
        <w:jc w:val="both"/>
        <w:rPr>
          <w:rFonts w:ascii="Times New Roman" w:eastAsia="Calibri" w:hAnsi="Times New Roman" w:cs="Times New Roman"/>
          <w:sz w:val="24"/>
          <w:szCs w:val="24"/>
        </w:rPr>
      </w:pPr>
      <w:r w:rsidRPr="00C75334">
        <w:rPr>
          <w:rFonts w:ascii="Times New Roman" w:eastAsia="Calibri" w:hAnsi="Times New Roman" w:cs="Times New Roman"/>
          <w:sz w:val="24"/>
          <w:szCs w:val="24"/>
        </w:rPr>
        <w:t>-</w:t>
      </w:r>
      <w:r w:rsidRPr="00C75334">
        <w:rPr>
          <w:rFonts w:ascii="Times New Roman" w:eastAsia="Calibri" w:hAnsi="Times New Roman" w:cs="Times New Roman"/>
          <w:sz w:val="24"/>
          <w:szCs w:val="24"/>
        </w:rPr>
        <w:tab/>
      </w:r>
      <w:r w:rsidR="00296FD0" w:rsidRPr="00C75334">
        <w:rPr>
          <w:rFonts w:ascii="Times New Roman" w:eastAsia="Calibri" w:hAnsi="Times New Roman" w:cs="Times New Roman"/>
          <w:sz w:val="24"/>
          <w:szCs w:val="24"/>
        </w:rPr>
        <w:t>trajnog gubitka sposobnosti za obavljanje dužnosti,</w:t>
      </w:r>
    </w:p>
    <w:p w14:paraId="10BDE7BA" w14:textId="77777777" w:rsidR="00296FD0" w:rsidRPr="00C75334" w:rsidRDefault="0031175B" w:rsidP="00456AD1">
      <w:pPr>
        <w:spacing w:after="120" w:line="240" w:lineRule="auto"/>
        <w:ind w:left="426" w:hanging="284"/>
        <w:jc w:val="both"/>
        <w:rPr>
          <w:rFonts w:ascii="Times New Roman" w:eastAsia="Calibri" w:hAnsi="Times New Roman" w:cs="Times New Roman"/>
          <w:sz w:val="24"/>
          <w:szCs w:val="24"/>
        </w:rPr>
      </w:pPr>
      <w:r w:rsidRPr="00C75334">
        <w:rPr>
          <w:rFonts w:ascii="Times New Roman" w:eastAsia="Calibri" w:hAnsi="Times New Roman" w:cs="Times New Roman"/>
          <w:sz w:val="24"/>
          <w:szCs w:val="24"/>
        </w:rPr>
        <w:t>-</w:t>
      </w:r>
      <w:r w:rsidRPr="00C75334">
        <w:rPr>
          <w:rFonts w:ascii="Times New Roman" w:eastAsia="Calibri" w:hAnsi="Times New Roman" w:cs="Times New Roman"/>
          <w:sz w:val="24"/>
          <w:szCs w:val="24"/>
        </w:rPr>
        <w:tab/>
      </w:r>
      <w:r w:rsidR="00296FD0" w:rsidRPr="00C75334">
        <w:rPr>
          <w:rFonts w:ascii="Times New Roman" w:eastAsia="Calibri" w:hAnsi="Times New Roman" w:cs="Times New Roman"/>
          <w:sz w:val="24"/>
          <w:szCs w:val="24"/>
        </w:rPr>
        <w:t>pravomoćne presude za kazneno djelo koje ga čini nedostojnim obavljanja dužnosti,</w:t>
      </w:r>
    </w:p>
    <w:p w14:paraId="606F737B" w14:textId="77777777" w:rsidR="00296FD0" w:rsidRPr="00C75334" w:rsidRDefault="0031175B" w:rsidP="00456AD1">
      <w:pPr>
        <w:spacing w:after="120" w:line="240" w:lineRule="auto"/>
        <w:ind w:left="426" w:hanging="284"/>
        <w:jc w:val="both"/>
        <w:rPr>
          <w:rFonts w:ascii="Times New Roman" w:eastAsia="Calibri" w:hAnsi="Times New Roman" w:cs="Times New Roman"/>
          <w:sz w:val="24"/>
          <w:szCs w:val="24"/>
        </w:rPr>
      </w:pPr>
      <w:r w:rsidRPr="00C75334">
        <w:rPr>
          <w:rFonts w:ascii="Times New Roman" w:eastAsia="Calibri" w:hAnsi="Times New Roman" w:cs="Times New Roman"/>
          <w:sz w:val="24"/>
          <w:szCs w:val="24"/>
        </w:rPr>
        <w:t>-</w:t>
      </w:r>
      <w:r w:rsidRPr="00C75334">
        <w:rPr>
          <w:rFonts w:ascii="Times New Roman" w:eastAsia="Calibri" w:hAnsi="Times New Roman" w:cs="Times New Roman"/>
          <w:sz w:val="24"/>
          <w:szCs w:val="24"/>
        </w:rPr>
        <w:tab/>
      </w:r>
      <w:r w:rsidR="00296FD0" w:rsidRPr="00C75334">
        <w:rPr>
          <w:rFonts w:ascii="Times New Roman" w:eastAsia="Calibri" w:hAnsi="Times New Roman" w:cs="Times New Roman"/>
          <w:sz w:val="24"/>
          <w:szCs w:val="24"/>
        </w:rPr>
        <w:t>nastupa okolnosti iz članka 20. ovoga Statuta.</w:t>
      </w:r>
    </w:p>
    <w:p w14:paraId="2EAE1644" w14:textId="77777777" w:rsidR="00296FD0" w:rsidRPr="00C75334" w:rsidRDefault="00296FD0" w:rsidP="00456AD1">
      <w:pPr>
        <w:spacing w:after="120" w:line="240" w:lineRule="auto"/>
        <w:jc w:val="both"/>
        <w:rPr>
          <w:rFonts w:ascii="Times New Roman" w:eastAsia="Times New Roman" w:hAnsi="Times New Roman" w:cs="Times New Roman"/>
          <w:color w:val="000000"/>
          <w:sz w:val="24"/>
          <w:szCs w:val="24"/>
          <w:lang w:eastAsia="hr-HR"/>
        </w:rPr>
      </w:pPr>
      <w:r w:rsidRPr="00C75334">
        <w:rPr>
          <w:rFonts w:ascii="Times New Roman" w:eastAsia="Times New Roman" w:hAnsi="Times New Roman" w:cs="Times New Roman"/>
          <w:color w:val="000000"/>
          <w:sz w:val="24"/>
          <w:szCs w:val="24"/>
          <w:lang w:eastAsia="hr-HR"/>
        </w:rPr>
        <w:t>(2) O postojanju razloga za razrješenje predsjednika, odnosno člana Uprave prije isteka razdoblja na koje je imenovan, ministarstvo nadležno za rudarstvo, Upravno vijeće i ostali članovi Uprave su dužni izvijestiti Vladu Republike Hrvatske.</w:t>
      </w:r>
    </w:p>
    <w:p w14:paraId="67990DB6" w14:textId="77777777" w:rsidR="00296FD0" w:rsidRPr="00C75334" w:rsidRDefault="00296FD0" w:rsidP="00456AD1">
      <w:pPr>
        <w:spacing w:after="120" w:line="240" w:lineRule="auto"/>
        <w:jc w:val="both"/>
        <w:rPr>
          <w:rFonts w:ascii="Times New Roman" w:eastAsia="Times New Roman" w:hAnsi="Times New Roman" w:cs="Times New Roman"/>
          <w:color w:val="000000"/>
          <w:sz w:val="24"/>
          <w:szCs w:val="24"/>
          <w:lang w:eastAsia="hr-HR"/>
        </w:rPr>
      </w:pPr>
      <w:r w:rsidRPr="00C75334">
        <w:rPr>
          <w:rFonts w:ascii="Times New Roman" w:eastAsia="Times New Roman" w:hAnsi="Times New Roman" w:cs="Times New Roman"/>
          <w:color w:val="000000"/>
          <w:sz w:val="24"/>
          <w:szCs w:val="24"/>
          <w:lang w:eastAsia="hr-HR"/>
        </w:rPr>
        <w:t>(3) Prije donošenja odluke o razrješenju, predsjedniku, odnosno članu Uprave se mora omogućiti izjašnjavanje o razlozima razrješenja.</w:t>
      </w:r>
    </w:p>
    <w:p w14:paraId="75AFE53E" w14:textId="77777777" w:rsidR="00456AD1" w:rsidRDefault="00296FD0" w:rsidP="00C75334">
      <w:pPr>
        <w:spacing w:after="0" w:line="240" w:lineRule="auto"/>
        <w:jc w:val="both"/>
        <w:rPr>
          <w:rFonts w:ascii="Times New Roman" w:eastAsia="Times New Roman" w:hAnsi="Times New Roman" w:cs="Times New Roman"/>
          <w:color w:val="000000"/>
          <w:sz w:val="24"/>
          <w:szCs w:val="24"/>
          <w:lang w:eastAsia="hr-HR"/>
        </w:rPr>
      </w:pPr>
      <w:r w:rsidRPr="00C75334">
        <w:rPr>
          <w:rFonts w:ascii="Times New Roman" w:eastAsia="Times New Roman" w:hAnsi="Times New Roman" w:cs="Times New Roman"/>
          <w:color w:val="000000"/>
          <w:sz w:val="24"/>
          <w:szCs w:val="24"/>
          <w:lang w:eastAsia="hr-HR"/>
        </w:rPr>
        <w:t>(4) Ako predsjednik ili neki od članova Uprave prestane obnašati svoju dužnost prije isteka mandata, na njegovo mjesto imenuje se novi predsjednik, odnosno član Uprave na način i pod uvjetima određenim Zakonom i ovim Statutom, a do isteka mandata člana koga zamjenjuje.</w:t>
      </w:r>
    </w:p>
    <w:p w14:paraId="77FA6B77" w14:textId="77777777" w:rsidR="00296FD0" w:rsidRPr="00C75334" w:rsidRDefault="00296FD0" w:rsidP="00C75334">
      <w:pPr>
        <w:spacing w:after="0" w:line="240" w:lineRule="auto"/>
        <w:jc w:val="both"/>
        <w:rPr>
          <w:rFonts w:ascii="Times New Roman" w:eastAsia="Times New Roman" w:hAnsi="Times New Roman" w:cs="Times New Roman"/>
          <w:color w:val="000000"/>
          <w:sz w:val="24"/>
          <w:szCs w:val="24"/>
          <w:lang w:eastAsia="hr-HR"/>
        </w:rPr>
      </w:pPr>
    </w:p>
    <w:p w14:paraId="5CF99C74" w14:textId="77777777" w:rsidR="0031175B" w:rsidRPr="00C75334" w:rsidRDefault="00296FD0" w:rsidP="00C75334">
      <w:pPr>
        <w:spacing w:after="0" w:line="240" w:lineRule="auto"/>
        <w:jc w:val="center"/>
        <w:rPr>
          <w:rFonts w:ascii="Times New Roman" w:eastAsia="Times New Roman" w:hAnsi="Times New Roman" w:cs="Times New Roman"/>
          <w:i/>
          <w:iCs/>
          <w:sz w:val="24"/>
          <w:szCs w:val="24"/>
          <w:lang w:eastAsia="hr-HR"/>
        </w:rPr>
      </w:pPr>
      <w:r w:rsidRPr="00C75334">
        <w:rPr>
          <w:rFonts w:ascii="Times New Roman" w:eastAsia="Times New Roman" w:hAnsi="Times New Roman" w:cs="Times New Roman"/>
          <w:i/>
          <w:iCs/>
          <w:sz w:val="24"/>
          <w:szCs w:val="24"/>
          <w:lang w:eastAsia="hr-HR"/>
        </w:rPr>
        <w:t>Teže povrede dužnosti članova Upravnog vijeća</w:t>
      </w:r>
    </w:p>
    <w:p w14:paraId="6EF40174" w14:textId="77777777" w:rsidR="00456AD1" w:rsidRDefault="00456AD1" w:rsidP="00456AD1">
      <w:pPr>
        <w:spacing w:after="0" w:line="240" w:lineRule="auto"/>
        <w:rPr>
          <w:rFonts w:ascii="Times New Roman" w:eastAsia="Times New Roman" w:hAnsi="Times New Roman" w:cs="Times New Roman"/>
          <w:sz w:val="24"/>
          <w:szCs w:val="24"/>
          <w:lang w:eastAsia="hr-HR"/>
        </w:rPr>
      </w:pPr>
    </w:p>
    <w:p w14:paraId="21E8ADE3" w14:textId="77777777" w:rsidR="00296FD0" w:rsidRPr="00C75334" w:rsidRDefault="00296FD0" w:rsidP="00C75334">
      <w:pPr>
        <w:spacing w:after="0" w:line="240" w:lineRule="auto"/>
        <w:jc w:val="center"/>
        <w:rPr>
          <w:rFonts w:ascii="Times New Roman" w:eastAsia="Times New Roman" w:hAnsi="Times New Roman" w:cs="Times New Roman"/>
          <w:sz w:val="24"/>
          <w:szCs w:val="24"/>
          <w:lang w:eastAsia="hr-HR"/>
        </w:rPr>
      </w:pPr>
      <w:r w:rsidRPr="00C75334">
        <w:rPr>
          <w:rFonts w:ascii="Times New Roman" w:eastAsia="Times New Roman" w:hAnsi="Times New Roman" w:cs="Times New Roman"/>
          <w:sz w:val="24"/>
          <w:szCs w:val="24"/>
          <w:lang w:eastAsia="hr-HR"/>
        </w:rPr>
        <w:t>Članak 20.</w:t>
      </w:r>
    </w:p>
    <w:p w14:paraId="7663A2EC" w14:textId="77777777" w:rsidR="00296FD0" w:rsidRPr="00C75334" w:rsidRDefault="00296FD0" w:rsidP="00456AD1">
      <w:pPr>
        <w:spacing w:after="120" w:line="240" w:lineRule="auto"/>
        <w:ind w:left="357" w:hanging="357"/>
        <w:rPr>
          <w:rFonts w:ascii="Times New Roman" w:eastAsia="Times New Roman" w:hAnsi="Times New Roman" w:cs="Times New Roman"/>
          <w:sz w:val="24"/>
          <w:szCs w:val="24"/>
          <w:lang w:eastAsia="hr-HR"/>
        </w:rPr>
      </w:pPr>
      <w:r w:rsidRPr="00C75334">
        <w:rPr>
          <w:rFonts w:ascii="Times New Roman" w:eastAsia="Times New Roman" w:hAnsi="Times New Roman" w:cs="Times New Roman"/>
          <w:sz w:val="24"/>
          <w:szCs w:val="24"/>
          <w:lang w:eastAsia="hr-HR"/>
        </w:rPr>
        <w:t>Pod težom povredom dužnosti člana Upravnog vijeća smatra se:</w:t>
      </w:r>
    </w:p>
    <w:p w14:paraId="676E202F" w14:textId="77777777" w:rsidR="00296FD0" w:rsidRPr="00C75334" w:rsidRDefault="0031175B" w:rsidP="00456AD1">
      <w:pPr>
        <w:spacing w:after="120" w:line="240" w:lineRule="auto"/>
        <w:ind w:left="426" w:hanging="284"/>
        <w:jc w:val="both"/>
        <w:rPr>
          <w:rFonts w:ascii="Times New Roman" w:eastAsia="Calibri" w:hAnsi="Times New Roman" w:cs="Times New Roman"/>
          <w:sz w:val="24"/>
          <w:szCs w:val="24"/>
        </w:rPr>
      </w:pPr>
      <w:r w:rsidRPr="00C75334">
        <w:rPr>
          <w:rFonts w:ascii="Times New Roman" w:eastAsia="Calibri" w:hAnsi="Times New Roman" w:cs="Times New Roman"/>
          <w:sz w:val="24"/>
          <w:szCs w:val="24"/>
        </w:rPr>
        <w:t>-</w:t>
      </w:r>
      <w:r w:rsidRPr="00C75334">
        <w:rPr>
          <w:rFonts w:ascii="Times New Roman" w:eastAsia="Calibri" w:hAnsi="Times New Roman" w:cs="Times New Roman"/>
          <w:sz w:val="24"/>
          <w:szCs w:val="24"/>
        </w:rPr>
        <w:tab/>
      </w:r>
      <w:r w:rsidR="00296FD0" w:rsidRPr="00C75334">
        <w:rPr>
          <w:rFonts w:ascii="Times New Roman" w:eastAsia="Calibri" w:hAnsi="Times New Roman" w:cs="Times New Roman"/>
          <w:sz w:val="24"/>
          <w:szCs w:val="24"/>
        </w:rPr>
        <w:t>ako svojim radom ili ponašanjem dovede u pitanje svoj ugled ili ugled Agencije,</w:t>
      </w:r>
    </w:p>
    <w:p w14:paraId="06D58D02" w14:textId="77777777" w:rsidR="00296FD0" w:rsidRPr="00C75334" w:rsidRDefault="0031175B" w:rsidP="00456AD1">
      <w:pPr>
        <w:spacing w:after="120" w:line="240" w:lineRule="auto"/>
        <w:ind w:left="426" w:hanging="284"/>
        <w:jc w:val="both"/>
        <w:rPr>
          <w:rFonts w:ascii="Times New Roman" w:eastAsia="Calibri" w:hAnsi="Times New Roman" w:cs="Times New Roman"/>
          <w:sz w:val="24"/>
          <w:szCs w:val="24"/>
        </w:rPr>
      </w:pPr>
      <w:r w:rsidRPr="00C75334">
        <w:rPr>
          <w:rFonts w:ascii="Times New Roman" w:eastAsia="Calibri" w:hAnsi="Times New Roman" w:cs="Times New Roman"/>
          <w:sz w:val="24"/>
          <w:szCs w:val="24"/>
        </w:rPr>
        <w:t>-</w:t>
      </w:r>
      <w:r w:rsidRPr="00C75334">
        <w:rPr>
          <w:rFonts w:ascii="Times New Roman" w:eastAsia="Calibri" w:hAnsi="Times New Roman" w:cs="Times New Roman"/>
          <w:sz w:val="24"/>
          <w:szCs w:val="24"/>
        </w:rPr>
        <w:tab/>
      </w:r>
      <w:r w:rsidR="00296FD0" w:rsidRPr="00C75334">
        <w:rPr>
          <w:rFonts w:ascii="Times New Roman" w:eastAsia="Calibri" w:hAnsi="Times New Roman" w:cs="Times New Roman"/>
          <w:sz w:val="24"/>
          <w:szCs w:val="24"/>
        </w:rPr>
        <w:t>ako pri obavljanju svoje dužnosti dovede u pitanje svoju samostalnost i neovisnost ili samostalnost i neovisnost Agencije,</w:t>
      </w:r>
    </w:p>
    <w:p w14:paraId="498F48B6" w14:textId="77777777" w:rsidR="00296FD0" w:rsidRDefault="0031175B" w:rsidP="00C75334">
      <w:pPr>
        <w:spacing w:after="0" w:line="240" w:lineRule="auto"/>
        <w:ind w:left="426" w:hanging="284"/>
        <w:jc w:val="both"/>
        <w:rPr>
          <w:rFonts w:ascii="Times New Roman" w:eastAsia="Calibri" w:hAnsi="Times New Roman" w:cs="Times New Roman"/>
          <w:sz w:val="24"/>
          <w:szCs w:val="24"/>
        </w:rPr>
      </w:pPr>
      <w:r w:rsidRPr="00C75334">
        <w:rPr>
          <w:rFonts w:ascii="Times New Roman" w:eastAsia="Calibri" w:hAnsi="Times New Roman" w:cs="Times New Roman"/>
          <w:sz w:val="24"/>
          <w:szCs w:val="24"/>
        </w:rPr>
        <w:t>-</w:t>
      </w:r>
      <w:r w:rsidRPr="00C75334">
        <w:rPr>
          <w:rFonts w:ascii="Times New Roman" w:eastAsia="Calibri" w:hAnsi="Times New Roman" w:cs="Times New Roman"/>
          <w:sz w:val="24"/>
          <w:szCs w:val="24"/>
        </w:rPr>
        <w:tab/>
      </w:r>
      <w:r w:rsidR="00296FD0" w:rsidRPr="00C75334">
        <w:rPr>
          <w:rFonts w:ascii="Times New Roman" w:eastAsia="Calibri" w:hAnsi="Times New Roman" w:cs="Times New Roman"/>
          <w:sz w:val="24"/>
          <w:szCs w:val="24"/>
        </w:rPr>
        <w:t>ako oda poslovnu ili službenu tajnu Agencije.</w:t>
      </w:r>
    </w:p>
    <w:p w14:paraId="18E556CB" w14:textId="77777777" w:rsidR="00456AD1" w:rsidRDefault="00456AD1" w:rsidP="00456AD1">
      <w:pPr>
        <w:spacing w:after="0" w:line="240" w:lineRule="auto"/>
        <w:jc w:val="both"/>
        <w:rPr>
          <w:rFonts w:ascii="Times New Roman" w:eastAsia="Calibri" w:hAnsi="Times New Roman" w:cs="Times New Roman"/>
          <w:sz w:val="24"/>
          <w:szCs w:val="24"/>
        </w:rPr>
      </w:pPr>
    </w:p>
    <w:p w14:paraId="313F7A12" w14:textId="77777777" w:rsidR="00BF1F8F" w:rsidRDefault="00BF1F8F" w:rsidP="00456AD1">
      <w:pPr>
        <w:spacing w:after="0" w:line="240" w:lineRule="auto"/>
        <w:jc w:val="both"/>
        <w:rPr>
          <w:rFonts w:ascii="Times New Roman" w:eastAsia="Calibri" w:hAnsi="Times New Roman" w:cs="Times New Roman"/>
          <w:sz w:val="24"/>
          <w:szCs w:val="24"/>
        </w:rPr>
      </w:pPr>
    </w:p>
    <w:p w14:paraId="6B3AD396" w14:textId="77777777" w:rsidR="00BF1F8F" w:rsidRPr="00C75334" w:rsidRDefault="00BF1F8F" w:rsidP="00456AD1">
      <w:pPr>
        <w:spacing w:after="0" w:line="240" w:lineRule="auto"/>
        <w:jc w:val="both"/>
        <w:rPr>
          <w:rFonts w:ascii="Times New Roman" w:eastAsia="Calibri" w:hAnsi="Times New Roman" w:cs="Times New Roman"/>
          <w:sz w:val="24"/>
          <w:szCs w:val="24"/>
        </w:rPr>
      </w:pPr>
    </w:p>
    <w:p w14:paraId="4AD41388" w14:textId="77777777" w:rsidR="0031175B" w:rsidRPr="00C75334" w:rsidRDefault="00296FD0" w:rsidP="00C75334">
      <w:pPr>
        <w:spacing w:after="0" w:line="240" w:lineRule="auto"/>
        <w:jc w:val="center"/>
        <w:rPr>
          <w:rFonts w:ascii="Times New Roman" w:eastAsia="Times New Roman" w:hAnsi="Times New Roman" w:cs="Times New Roman"/>
          <w:i/>
          <w:iCs/>
          <w:sz w:val="24"/>
          <w:szCs w:val="24"/>
          <w:lang w:eastAsia="hr-HR"/>
        </w:rPr>
      </w:pPr>
      <w:r w:rsidRPr="00C75334">
        <w:rPr>
          <w:rFonts w:ascii="Times New Roman" w:eastAsia="Times New Roman" w:hAnsi="Times New Roman" w:cs="Times New Roman"/>
          <w:i/>
          <w:iCs/>
          <w:sz w:val="24"/>
          <w:szCs w:val="24"/>
          <w:lang w:eastAsia="hr-HR"/>
        </w:rPr>
        <w:lastRenderedPageBreak/>
        <w:t>Djelokrug poslova predsjednika i članova Uprave Agencije</w:t>
      </w:r>
    </w:p>
    <w:p w14:paraId="44FE33EE" w14:textId="77777777" w:rsidR="00456AD1" w:rsidRDefault="00456AD1" w:rsidP="00456AD1">
      <w:pPr>
        <w:spacing w:after="0" w:line="240" w:lineRule="auto"/>
        <w:rPr>
          <w:rFonts w:ascii="Times New Roman" w:eastAsia="Times New Roman" w:hAnsi="Times New Roman" w:cs="Times New Roman"/>
          <w:sz w:val="24"/>
          <w:szCs w:val="24"/>
          <w:lang w:eastAsia="hr-HR"/>
        </w:rPr>
      </w:pPr>
    </w:p>
    <w:p w14:paraId="671AFE09" w14:textId="77777777" w:rsidR="00296FD0" w:rsidRPr="00C75334" w:rsidRDefault="00296FD0" w:rsidP="00456AD1">
      <w:pPr>
        <w:spacing w:after="120" w:line="240" w:lineRule="auto"/>
        <w:jc w:val="center"/>
        <w:rPr>
          <w:rFonts w:ascii="Times New Roman" w:eastAsia="Times New Roman" w:hAnsi="Times New Roman" w:cs="Times New Roman"/>
          <w:sz w:val="24"/>
          <w:szCs w:val="24"/>
          <w:lang w:eastAsia="hr-HR"/>
        </w:rPr>
      </w:pPr>
      <w:r w:rsidRPr="00C75334">
        <w:rPr>
          <w:rFonts w:ascii="Times New Roman" w:eastAsia="Times New Roman" w:hAnsi="Times New Roman" w:cs="Times New Roman"/>
          <w:sz w:val="24"/>
          <w:szCs w:val="24"/>
          <w:lang w:eastAsia="hr-HR"/>
        </w:rPr>
        <w:t>Članak 21.</w:t>
      </w:r>
    </w:p>
    <w:p w14:paraId="1190918A" w14:textId="77777777" w:rsidR="00296FD0" w:rsidRPr="00C75334" w:rsidRDefault="00296FD0" w:rsidP="00456AD1">
      <w:pPr>
        <w:spacing w:after="120" w:line="240" w:lineRule="auto"/>
        <w:jc w:val="both"/>
        <w:rPr>
          <w:rFonts w:ascii="Times New Roman" w:eastAsia="Times New Roman" w:hAnsi="Times New Roman" w:cs="Times New Roman"/>
          <w:color w:val="000000"/>
          <w:sz w:val="24"/>
          <w:szCs w:val="24"/>
          <w:lang w:eastAsia="hr-HR"/>
        </w:rPr>
      </w:pPr>
      <w:r w:rsidRPr="00C75334">
        <w:rPr>
          <w:rFonts w:ascii="Times New Roman" w:eastAsia="Times New Roman" w:hAnsi="Times New Roman" w:cs="Times New Roman"/>
          <w:color w:val="000000"/>
          <w:sz w:val="24"/>
          <w:szCs w:val="24"/>
          <w:lang w:eastAsia="hr-HR"/>
        </w:rPr>
        <w:t xml:space="preserve">(1) Uprava Agencije se sastoji od predsjednika Uprave, člana Uprave za istraživanje, člana Uprave za eksploataciju i člana Uprave za praćenje i podršku investitorima.  </w:t>
      </w:r>
    </w:p>
    <w:p w14:paraId="722C0EAE" w14:textId="77777777" w:rsidR="00296FD0" w:rsidRPr="00C75334" w:rsidRDefault="00296FD0" w:rsidP="00456AD1">
      <w:pPr>
        <w:spacing w:after="120" w:line="240" w:lineRule="auto"/>
        <w:jc w:val="both"/>
        <w:rPr>
          <w:rFonts w:ascii="Times New Roman" w:eastAsia="Times New Roman" w:hAnsi="Times New Roman" w:cs="Times New Roman"/>
          <w:color w:val="000000"/>
          <w:sz w:val="24"/>
          <w:szCs w:val="24"/>
          <w:lang w:eastAsia="hr-HR"/>
        </w:rPr>
      </w:pPr>
      <w:r w:rsidRPr="00C75334">
        <w:rPr>
          <w:rFonts w:ascii="Times New Roman" w:eastAsia="Times New Roman" w:hAnsi="Times New Roman" w:cs="Times New Roman"/>
          <w:color w:val="000000"/>
          <w:sz w:val="24"/>
          <w:szCs w:val="24"/>
          <w:lang w:eastAsia="hr-HR"/>
        </w:rPr>
        <w:t>(2) Predsjednik Uprave Agencije je zadužen i ovlašten za obavljanje regulatornih, pravnih i kadrovskih poslova te poslova nabave i računovodstva. Predsjednik Uprave Agencije je odgovoran za operativno poslovanje Agencije.</w:t>
      </w:r>
    </w:p>
    <w:p w14:paraId="1F3C2837" w14:textId="77777777" w:rsidR="00296FD0" w:rsidRPr="00C75334" w:rsidRDefault="00296FD0" w:rsidP="00456AD1">
      <w:pPr>
        <w:spacing w:after="120" w:line="240" w:lineRule="auto"/>
        <w:jc w:val="both"/>
        <w:rPr>
          <w:rFonts w:ascii="Times New Roman" w:eastAsia="Times New Roman" w:hAnsi="Times New Roman" w:cs="Times New Roman"/>
          <w:color w:val="000000"/>
          <w:sz w:val="24"/>
          <w:szCs w:val="24"/>
          <w:lang w:eastAsia="hr-HR"/>
        </w:rPr>
      </w:pPr>
      <w:r w:rsidRPr="00C75334">
        <w:rPr>
          <w:rFonts w:ascii="Times New Roman" w:eastAsia="Times New Roman" w:hAnsi="Times New Roman" w:cs="Times New Roman"/>
          <w:color w:val="000000"/>
          <w:sz w:val="24"/>
          <w:szCs w:val="24"/>
          <w:lang w:eastAsia="hr-HR"/>
        </w:rPr>
        <w:t>(3) Član Uprave za istraživanje je zadužen i ovlašten za obavljanje poslova vezanih za pripremu i provedbu istraživanja ugljikovodika.</w:t>
      </w:r>
    </w:p>
    <w:p w14:paraId="61DF9B52" w14:textId="77777777" w:rsidR="00296FD0" w:rsidRPr="00C75334" w:rsidRDefault="00296FD0" w:rsidP="00456AD1">
      <w:pPr>
        <w:spacing w:after="120" w:line="240" w:lineRule="auto"/>
        <w:jc w:val="both"/>
        <w:rPr>
          <w:rFonts w:ascii="Times New Roman" w:eastAsia="Times New Roman" w:hAnsi="Times New Roman" w:cs="Times New Roman"/>
          <w:color w:val="000000"/>
          <w:sz w:val="24"/>
          <w:szCs w:val="24"/>
          <w:lang w:eastAsia="hr-HR"/>
        </w:rPr>
      </w:pPr>
      <w:r w:rsidRPr="00C75334">
        <w:rPr>
          <w:rFonts w:ascii="Times New Roman" w:eastAsia="Times New Roman" w:hAnsi="Times New Roman" w:cs="Times New Roman"/>
          <w:color w:val="000000"/>
          <w:sz w:val="24"/>
          <w:szCs w:val="24"/>
          <w:lang w:eastAsia="hr-HR"/>
        </w:rPr>
        <w:t>(4) Član uprave za eksploataciju je zadužen i ovlašten za obavljanje poslova vezanih za pripremu i provedbu eksploatacije ugljikovodika.</w:t>
      </w:r>
    </w:p>
    <w:p w14:paraId="5A5694B8" w14:textId="77777777" w:rsidR="00296FD0" w:rsidRPr="00C75334" w:rsidRDefault="00296FD0" w:rsidP="00456AD1">
      <w:pPr>
        <w:spacing w:after="120" w:line="240" w:lineRule="auto"/>
        <w:jc w:val="both"/>
        <w:rPr>
          <w:rFonts w:ascii="Times New Roman" w:eastAsia="Times New Roman" w:hAnsi="Times New Roman" w:cs="Times New Roman"/>
          <w:color w:val="000000"/>
          <w:sz w:val="24"/>
          <w:szCs w:val="24"/>
          <w:lang w:eastAsia="hr-HR"/>
        </w:rPr>
      </w:pPr>
      <w:r w:rsidRPr="00C75334">
        <w:rPr>
          <w:rFonts w:ascii="Times New Roman" w:eastAsia="Times New Roman" w:hAnsi="Times New Roman" w:cs="Times New Roman"/>
          <w:color w:val="000000"/>
          <w:sz w:val="24"/>
          <w:szCs w:val="24"/>
          <w:lang w:eastAsia="hr-HR"/>
        </w:rPr>
        <w:t xml:space="preserve">(5) Član uprave za praćenje i podršku investitorima je zadužen i ovlašten za obavljanje poslova kojima se osiguravaju uvjeti za učinkovito izvršavanje prava i obveza investitora na temelju izdanih dozvola i sklopljenih ugovora te kontrolu troškova po ugovorima sklopljenim s investitorima. </w:t>
      </w:r>
    </w:p>
    <w:p w14:paraId="46944151" w14:textId="77777777" w:rsidR="00296FD0" w:rsidRDefault="00296FD0" w:rsidP="00C75334">
      <w:pPr>
        <w:spacing w:after="0" w:line="240" w:lineRule="auto"/>
        <w:jc w:val="both"/>
        <w:rPr>
          <w:rFonts w:ascii="Times New Roman" w:eastAsia="Times New Roman" w:hAnsi="Times New Roman" w:cs="Times New Roman"/>
          <w:color w:val="000000"/>
          <w:sz w:val="24"/>
          <w:szCs w:val="24"/>
          <w:lang w:eastAsia="hr-HR"/>
        </w:rPr>
      </w:pPr>
      <w:r w:rsidRPr="00C75334">
        <w:rPr>
          <w:rFonts w:ascii="Times New Roman" w:eastAsia="Times New Roman" w:hAnsi="Times New Roman" w:cs="Times New Roman"/>
          <w:color w:val="000000"/>
          <w:sz w:val="24"/>
          <w:szCs w:val="24"/>
          <w:lang w:eastAsia="hr-HR"/>
        </w:rPr>
        <w:t xml:space="preserve">(6) Djelokrug poslova predsjednika i članova Uprave Agencije, kao i ustrojstvo organizacijskih jedinica unutar djelokruga poslova predsjednika i članova Uprave Agencije uređuje se pravilnikom o organizaciji i sistematizaciji radnih mjesta. </w:t>
      </w:r>
    </w:p>
    <w:p w14:paraId="409A9E89" w14:textId="77777777" w:rsidR="00456AD1" w:rsidRPr="00C75334" w:rsidRDefault="00456AD1" w:rsidP="00C75334">
      <w:pPr>
        <w:spacing w:after="0" w:line="240" w:lineRule="auto"/>
        <w:jc w:val="both"/>
        <w:rPr>
          <w:rFonts w:ascii="Times New Roman" w:eastAsia="Times New Roman" w:hAnsi="Times New Roman" w:cs="Times New Roman"/>
          <w:color w:val="000000"/>
          <w:sz w:val="24"/>
          <w:szCs w:val="24"/>
          <w:lang w:eastAsia="hr-HR"/>
        </w:rPr>
      </w:pPr>
    </w:p>
    <w:p w14:paraId="06C0CD02" w14:textId="77777777" w:rsidR="00296FD0" w:rsidRPr="00C75334" w:rsidRDefault="00296FD0" w:rsidP="00456AD1">
      <w:pPr>
        <w:spacing w:after="120" w:line="240" w:lineRule="auto"/>
        <w:jc w:val="center"/>
        <w:rPr>
          <w:rFonts w:ascii="Times New Roman" w:eastAsia="Times New Roman" w:hAnsi="Times New Roman" w:cs="Times New Roman"/>
          <w:sz w:val="24"/>
          <w:szCs w:val="24"/>
          <w:lang w:eastAsia="hr-HR"/>
        </w:rPr>
      </w:pPr>
      <w:r w:rsidRPr="00C75334">
        <w:rPr>
          <w:rFonts w:ascii="Times New Roman" w:eastAsia="Times New Roman" w:hAnsi="Times New Roman" w:cs="Times New Roman"/>
          <w:sz w:val="24"/>
          <w:szCs w:val="24"/>
          <w:lang w:eastAsia="hr-HR"/>
        </w:rPr>
        <w:t>Članak 22.</w:t>
      </w:r>
    </w:p>
    <w:p w14:paraId="2D857409" w14:textId="77777777" w:rsidR="00296FD0" w:rsidRDefault="00E245B6" w:rsidP="00E245B6">
      <w:pPr>
        <w:spacing w:after="12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(1) </w:t>
      </w:r>
      <w:r w:rsidR="00296FD0" w:rsidRPr="00C75334">
        <w:rPr>
          <w:rFonts w:ascii="Times New Roman" w:eastAsia="Times New Roman" w:hAnsi="Times New Roman" w:cs="Times New Roman"/>
          <w:sz w:val="24"/>
          <w:szCs w:val="24"/>
          <w:lang w:eastAsia="hr-HR"/>
        </w:rPr>
        <w:t>Uprava ne može bez suglasnosti Upravnog vijeća sklapati pravne poslove čija vrijednost prel</w:t>
      </w:r>
      <w:r w:rsidR="00456AD1">
        <w:rPr>
          <w:rFonts w:ascii="Times New Roman" w:eastAsia="Times New Roman" w:hAnsi="Times New Roman" w:cs="Times New Roman"/>
          <w:sz w:val="24"/>
          <w:szCs w:val="24"/>
          <w:lang w:eastAsia="hr-HR"/>
        </w:rPr>
        <w:t xml:space="preserve">azi iznos od </w:t>
      </w:r>
      <w:r w:rsidR="0072505D">
        <w:rPr>
          <w:rFonts w:ascii="Times New Roman" w:eastAsia="Times New Roman" w:hAnsi="Times New Roman" w:cs="Times New Roman"/>
          <w:sz w:val="24"/>
          <w:szCs w:val="24"/>
          <w:lang w:eastAsia="hr-HR"/>
        </w:rPr>
        <w:t>2</w:t>
      </w:r>
      <w:r w:rsidR="00456AD1">
        <w:rPr>
          <w:rFonts w:ascii="Times New Roman" w:eastAsia="Times New Roman" w:hAnsi="Times New Roman" w:cs="Times New Roman"/>
          <w:sz w:val="24"/>
          <w:szCs w:val="24"/>
          <w:lang w:eastAsia="hr-HR"/>
        </w:rPr>
        <w:t>.000.000,00 kuna.</w:t>
      </w:r>
    </w:p>
    <w:p w14:paraId="73C13A7C" w14:textId="77777777" w:rsidR="00E245B6" w:rsidRDefault="00E245B6" w:rsidP="00E245B6">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(2) Upravno vijeće ne može Upravi dati suglasnost za sklapanje </w:t>
      </w:r>
      <w:r w:rsidRPr="00C75334">
        <w:rPr>
          <w:rFonts w:ascii="Times New Roman" w:eastAsia="Times New Roman" w:hAnsi="Times New Roman" w:cs="Times New Roman"/>
          <w:sz w:val="24"/>
          <w:szCs w:val="24"/>
          <w:lang w:eastAsia="hr-HR"/>
        </w:rPr>
        <w:t>pravn</w:t>
      </w:r>
      <w:r>
        <w:rPr>
          <w:rFonts w:ascii="Times New Roman" w:eastAsia="Times New Roman" w:hAnsi="Times New Roman" w:cs="Times New Roman"/>
          <w:sz w:val="24"/>
          <w:szCs w:val="24"/>
          <w:lang w:eastAsia="hr-HR"/>
        </w:rPr>
        <w:t>ih</w:t>
      </w:r>
      <w:r w:rsidRPr="00C75334">
        <w:rPr>
          <w:rFonts w:ascii="Times New Roman" w:eastAsia="Times New Roman" w:hAnsi="Times New Roman" w:cs="Times New Roman"/>
          <w:sz w:val="24"/>
          <w:szCs w:val="24"/>
          <w:lang w:eastAsia="hr-HR"/>
        </w:rPr>
        <w:t xml:space="preserve"> poslov</w:t>
      </w:r>
      <w:r>
        <w:rPr>
          <w:rFonts w:ascii="Times New Roman" w:eastAsia="Times New Roman" w:hAnsi="Times New Roman" w:cs="Times New Roman"/>
          <w:sz w:val="24"/>
          <w:szCs w:val="24"/>
          <w:lang w:eastAsia="hr-HR"/>
        </w:rPr>
        <w:t>a</w:t>
      </w:r>
      <w:r w:rsidRPr="00C75334">
        <w:rPr>
          <w:rFonts w:ascii="Times New Roman" w:eastAsia="Times New Roman" w:hAnsi="Times New Roman" w:cs="Times New Roman"/>
          <w:sz w:val="24"/>
          <w:szCs w:val="24"/>
          <w:lang w:eastAsia="hr-HR"/>
        </w:rPr>
        <w:t xml:space="preserve"> čija vrijednost prel</w:t>
      </w:r>
      <w:r>
        <w:rPr>
          <w:rFonts w:ascii="Times New Roman" w:eastAsia="Times New Roman" w:hAnsi="Times New Roman" w:cs="Times New Roman"/>
          <w:sz w:val="24"/>
          <w:szCs w:val="24"/>
          <w:lang w:eastAsia="hr-HR"/>
        </w:rPr>
        <w:t>azi iznos od 20.000.000,00 kuna, bez pribavljene suglasnosti Vlade Republike Hrvatske.</w:t>
      </w:r>
    </w:p>
    <w:p w14:paraId="56ED903F" w14:textId="77777777" w:rsidR="00456AD1" w:rsidRDefault="00456AD1" w:rsidP="00456AD1">
      <w:pPr>
        <w:spacing w:after="0" w:line="240" w:lineRule="auto"/>
        <w:jc w:val="both"/>
        <w:rPr>
          <w:rFonts w:ascii="Times New Roman" w:eastAsia="Times New Roman" w:hAnsi="Times New Roman" w:cs="Times New Roman"/>
          <w:sz w:val="24"/>
          <w:szCs w:val="24"/>
          <w:lang w:eastAsia="hr-HR"/>
        </w:rPr>
      </w:pPr>
    </w:p>
    <w:p w14:paraId="72C39B9F" w14:textId="77777777" w:rsidR="00456AD1" w:rsidRPr="00C75334" w:rsidRDefault="00456AD1" w:rsidP="00456AD1">
      <w:pPr>
        <w:spacing w:after="0" w:line="240" w:lineRule="auto"/>
        <w:jc w:val="both"/>
        <w:rPr>
          <w:rFonts w:ascii="Times New Roman" w:eastAsia="Times New Roman" w:hAnsi="Times New Roman" w:cs="Times New Roman"/>
          <w:sz w:val="24"/>
          <w:szCs w:val="24"/>
          <w:lang w:eastAsia="hr-HR"/>
        </w:rPr>
      </w:pPr>
    </w:p>
    <w:p w14:paraId="553621B0" w14:textId="77777777" w:rsidR="00747557" w:rsidRDefault="00296FD0" w:rsidP="00C75334">
      <w:pPr>
        <w:spacing w:after="0" w:line="240" w:lineRule="auto"/>
        <w:jc w:val="center"/>
        <w:rPr>
          <w:rFonts w:ascii="Times New Roman" w:eastAsia="Times New Roman" w:hAnsi="Times New Roman" w:cs="Times New Roman"/>
          <w:sz w:val="24"/>
          <w:szCs w:val="24"/>
          <w:lang w:eastAsia="hr-HR"/>
        </w:rPr>
      </w:pPr>
      <w:r w:rsidRPr="00C75334">
        <w:rPr>
          <w:rFonts w:ascii="Times New Roman" w:eastAsia="Times New Roman" w:hAnsi="Times New Roman" w:cs="Times New Roman"/>
          <w:sz w:val="24"/>
          <w:szCs w:val="24"/>
          <w:lang w:eastAsia="hr-HR"/>
        </w:rPr>
        <w:t>V. OPĆI AKTI AGENCIJE</w:t>
      </w:r>
    </w:p>
    <w:p w14:paraId="18B751C1" w14:textId="77777777" w:rsidR="00456AD1" w:rsidRPr="00C75334" w:rsidRDefault="00456AD1" w:rsidP="00456AD1">
      <w:pPr>
        <w:spacing w:after="0" w:line="240" w:lineRule="auto"/>
        <w:rPr>
          <w:rFonts w:ascii="Times New Roman" w:eastAsia="Times New Roman" w:hAnsi="Times New Roman" w:cs="Times New Roman"/>
          <w:sz w:val="24"/>
          <w:szCs w:val="24"/>
          <w:lang w:eastAsia="hr-HR"/>
        </w:rPr>
      </w:pPr>
    </w:p>
    <w:p w14:paraId="4BC81368" w14:textId="77777777" w:rsidR="00296FD0" w:rsidRPr="00C75334" w:rsidRDefault="00296FD0" w:rsidP="00456AD1">
      <w:pPr>
        <w:spacing w:after="120" w:line="240" w:lineRule="auto"/>
        <w:jc w:val="center"/>
        <w:rPr>
          <w:rFonts w:ascii="Times New Roman" w:eastAsia="Times New Roman" w:hAnsi="Times New Roman" w:cs="Times New Roman"/>
          <w:sz w:val="24"/>
          <w:szCs w:val="24"/>
          <w:lang w:eastAsia="hr-HR"/>
        </w:rPr>
      </w:pPr>
      <w:r w:rsidRPr="00C75334">
        <w:rPr>
          <w:rFonts w:ascii="Times New Roman" w:eastAsia="Times New Roman" w:hAnsi="Times New Roman" w:cs="Times New Roman"/>
          <w:sz w:val="24"/>
          <w:szCs w:val="24"/>
          <w:lang w:eastAsia="hr-HR"/>
        </w:rPr>
        <w:t>Članak 23.</w:t>
      </w:r>
    </w:p>
    <w:p w14:paraId="559D62C2" w14:textId="77777777" w:rsidR="00296FD0" w:rsidRPr="00C75334" w:rsidRDefault="00296FD0" w:rsidP="00456AD1">
      <w:pPr>
        <w:spacing w:after="120" w:line="240" w:lineRule="auto"/>
        <w:rPr>
          <w:rFonts w:ascii="Times New Roman" w:eastAsia="Times New Roman" w:hAnsi="Times New Roman" w:cs="Times New Roman"/>
          <w:sz w:val="24"/>
          <w:szCs w:val="24"/>
          <w:lang w:eastAsia="hr-HR"/>
        </w:rPr>
      </w:pPr>
      <w:r w:rsidRPr="00C75334">
        <w:rPr>
          <w:rFonts w:ascii="Times New Roman" w:eastAsia="Times New Roman" w:hAnsi="Times New Roman" w:cs="Times New Roman"/>
          <w:sz w:val="24"/>
          <w:szCs w:val="24"/>
          <w:lang w:eastAsia="hr-HR"/>
        </w:rPr>
        <w:t>(1) Agencija ima sljedeće opće akte:</w:t>
      </w:r>
    </w:p>
    <w:p w14:paraId="11E28E7C" w14:textId="77777777" w:rsidR="00296FD0" w:rsidRPr="00C75334" w:rsidRDefault="00296FD0" w:rsidP="00456AD1">
      <w:pPr>
        <w:pStyle w:val="ListParagraph"/>
        <w:numPr>
          <w:ilvl w:val="0"/>
          <w:numId w:val="8"/>
        </w:numPr>
        <w:spacing w:after="120" w:line="240" w:lineRule="auto"/>
        <w:ind w:left="867" w:hanging="357"/>
        <w:jc w:val="both"/>
        <w:rPr>
          <w:rFonts w:ascii="Times New Roman" w:eastAsia="Calibri" w:hAnsi="Times New Roman" w:cs="Times New Roman"/>
          <w:sz w:val="24"/>
          <w:szCs w:val="24"/>
        </w:rPr>
      </w:pPr>
      <w:r w:rsidRPr="00C75334">
        <w:rPr>
          <w:rFonts w:ascii="Times New Roman" w:eastAsia="Calibri" w:hAnsi="Times New Roman" w:cs="Times New Roman"/>
          <w:sz w:val="24"/>
          <w:szCs w:val="24"/>
        </w:rPr>
        <w:t>Statut,</w:t>
      </w:r>
    </w:p>
    <w:p w14:paraId="3B80F500" w14:textId="77777777" w:rsidR="00747557" w:rsidRPr="00C75334" w:rsidRDefault="00296FD0" w:rsidP="00456AD1">
      <w:pPr>
        <w:pStyle w:val="ListParagraph"/>
        <w:numPr>
          <w:ilvl w:val="0"/>
          <w:numId w:val="8"/>
        </w:numPr>
        <w:spacing w:after="120" w:line="240" w:lineRule="auto"/>
        <w:ind w:hanging="357"/>
        <w:jc w:val="both"/>
        <w:rPr>
          <w:rFonts w:ascii="Times New Roman" w:eastAsia="Calibri" w:hAnsi="Times New Roman" w:cs="Times New Roman"/>
          <w:sz w:val="24"/>
          <w:szCs w:val="24"/>
        </w:rPr>
      </w:pPr>
      <w:r w:rsidRPr="00C75334">
        <w:rPr>
          <w:rFonts w:ascii="Times New Roman" w:eastAsia="Calibri" w:hAnsi="Times New Roman" w:cs="Times New Roman"/>
          <w:sz w:val="24"/>
          <w:szCs w:val="24"/>
        </w:rPr>
        <w:t>Poslovnik o radu Upravnog vijeća,</w:t>
      </w:r>
    </w:p>
    <w:p w14:paraId="5D43E58D" w14:textId="77777777" w:rsidR="00296FD0" w:rsidRPr="00C75334" w:rsidRDefault="00296FD0" w:rsidP="00456AD1">
      <w:pPr>
        <w:pStyle w:val="ListParagraph"/>
        <w:numPr>
          <w:ilvl w:val="0"/>
          <w:numId w:val="8"/>
        </w:numPr>
        <w:spacing w:after="120" w:line="240" w:lineRule="auto"/>
        <w:ind w:hanging="357"/>
        <w:jc w:val="both"/>
        <w:rPr>
          <w:rFonts w:ascii="Times New Roman" w:eastAsia="Calibri" w:hAnsi="Times New Roman" w:cs="Times New Roman"/>
          <w:sz w:val="24"/>
          <w:szCs w:val="24"/>
        </w:rPr>
      </w:pPr>
      <w:r w:rsidRPr="00C75334">
        <w:rPr>
          <w:rFonts w:ascii="Times New Roman" w:eastAsia="Calibri" w:hAnsi="Times New Roman" w:cs="Times New Roman"/>
          <w:sz w:val="24"/>
          <w:szCs w:val="24"/>
        </w:rPr>
        <w:t>Pravilnik o radu,</w:t>
      </w:r>
    </w:p>
    <w:p w14:paraId="10CA4949" w14:textId="77777777" w:rsidR="00296FD0" w:rsidRPr="00C75334" w:rsidRDefault="00296FD0" w:rsidP="00456AD1">
      <w:pPr>
        <w:pStyle w:val="ListParagraph"/>
        <w:numPr>
          <w:ilvl w:val="0"/>
          <w:numId w:val="8"/>
        </w:numPr>
        <w:spacing w:after="120" w:line="240" w:lineRule="auto"/>
        <w:ind w:hanging="357"/>
        <w:jc w:val="both"/>
        <w:rPr>
          <w:rFonts w:ascii="Times New Roman" w:eastAsia="Calibri" w:hAnsi="Times New Roman" w:cs="Times New Roman"/>
          <w:sz w:val="24"/>
          <w:szCs w:val="24"/>
        </w:rPr>
      </w:pPr>
      <w:r w:rsidRPr="00C75334">
        <w:rPr>
          <w:rFonts w:ascii="Times New Roman" w:eastAsia="Calibri" w:hAnsi="Times New Roman" w:cs="Times New Roman"/>
          <w:sz w:val="24"/>
          <w:szCs w:val="24"/>
        </w:rPr>
        <w:t>Pravilnik o plaćama i drugi</w:t>
      </w:r>
      <w:r w:rsidR="00747557" w:rsidRPr="00C75334">
        <w:rPr>
          <w:rFonts w:ascii="Times New Roman" w:eastAsia="Calibri" w:hAnsi="Times New Roman" w:cs="Times New Roman"/>
          <w:sz w:val="24"/>
          <w:szCs w:val="24"/>
        </w:rPr>
        <w:t>m materijalnim pravima radnika,</w:t>
      </w:r>
    </w:p>
    <w:p w14:paraId="3B6A410C" w14:textId="77777777" w:rsidR="00296FD0" w:rsidRPr="00C75334" w:rsidRDefault="00296FD0" w:rsidP="00456AD1">
      <w:pPr>
        <w:pStyle w:val="ListParagraph"/>
        <w:numPr>
          <w:ilvl w:val="0"/>
          <w:numId w:val="8"/>
        </w:numPr>
        <w:spacing w:after="120" w:line="240" w:lineRule="auto"/>
        <w:ind w:hanging="357"/>
        <w:jc w:val="both"/>
        <w:rPr>
          <w:rFonts w:ascii="Times New Roman" w:eastAsia="Calibri" w:hAnsi="Times New Roman" w:cs="Times New Roman"/>
          <w:sz w:val="24"/>
          <w:szCs w:val="24"/>
        </w:rPr>
      </w:pPr>
      <w:r w:rsidRPr="00C75334">
        <w:rPr>
          <w:rFonts w:ascii="Times New Roman" w:eastAsia="Calibri" w:hAnsi="Times New Roman" w:cs="Times New Roman"/>
          <w:sz w:val="24"/>
          <w:szCs w:val="24"/>
        </w:rPr>
        <w:t>Pravilnik o organizaciji i</w:t>
      </w:r>
      <w:r w:rsidR="00747557" w:rsidRPr="00C75334">
        <w:rPr>
          <w:rFonts w:ascii="Times New Roman" w:eastAsia="Calibri" w:hAnsi="Times New Roman" w:cs="Times New Roman"/>
          <w:sz w:val="24"/>
          <w:szCs w:val="24"/>
        </w:rPr>
        <w:t xml:space="preserve"> sistematizaciji  radnih mjesta,</w:t>
      </w:r>
    </w:p>
    <w:p w14:paraId="764E46CB" w14:textId="77777777" w:rsidR="00296FD0" w:rsidRPr="00C75334" w:rsidRDefault="00296FD0" w:rsidP="00456AD1">
      <w:pPr>
        <w:pStyle w:val="ListParagraph"/>
        <w:numPr>
          <w:ilvl w:val="0"/>
          <w:numId w:val="8"/>
        </w:numPr>
        <w:spacing w:after="120" w:line="240" w:lineRule="auto"/>
        <w:ind w:hanging="357"/>
        <w:jc w:val="both"/>
        <w:rPr>
          <w:rFonts w:ascii="Times New Roman" w:eastAsia="Calibri" w:hAnsi="Times New Roman" w:cs="Times New Roman"/>
          <w:sz w:val="24"/>
          <w:szCs w:val="24"/>
        </w:rPr>
      </w:pPr>
      <w:r w:rsidRPr="00C75334">
        <w:rPr>
          <w:rFonts w:ascii="Times New Roman" w:eastAsia="Calibri" w:hAnsi="Times New Roman" w:cs="Times New Roman"/>
          <w:sz w:val="24"/>
          <w:szCs w:val="24"/>
        </w:rPr>
        <w:t>druge opće akte potrebne za rad Agencije.</w:t>
      </w:r>
    </w:p>
    <w:p w14:paraId="33FEC6FE" w14:textId="77777777" w:rsidR="00296FD0" w:rsidRPr="00C75334" w:rsidRDefault="00296FD0" w:rsidP="00456AD1">
      <w:pPr>
        <w:spacing w:after="120" w:line="240" w:lineRule="auto"/>
        <w:jc w:val="both"/>
        <w:rPr>
          <w:rFonts w:ascii="Times New Roman" w:eastAsia="Times New Roman" w:hAnsi="Times New Roman" w:cs="Times New Roman"/>
          <w:color w:val="000000"/>
          <w:sz w:val="24"/>
          <w:szCs w:val="24"/>
          <w:lang w:eastAsia="hr-HR"/>
        </w:rPr>
      </w:pPr>
      <w:r w:rsidRPr="00C75334">
        <w:rPr>
          <w:rFonts w:ascii="Times New Roman" w:eastAsia="Times New Roman" w:hAnsi="Times New Roman" w:cs="Times New Roman"/>
          <w:color w:val="000000"/>
          <w:sz w:val="24"/>
          <w:szCs w:val="24"/>
          <w:lang w:eastAsia="hr-HR"/>
        </w:rPr>
        <w:t xml:space="preserve">(2) Opći akti Agencije oglašavaju se na </w:t>
      </w:r>
      <w:r w:rsidR="00DD5F18">
        <w:rPr>
          <w:rFonts w:ascii="Times New Roman" w:eastAsia="Times New Roman" w:hAnsi="Times New Roman" w:cs="Times New Roman"/>
          <w:color w:val="000000"/>
          <w:sz w:val="24"/>
          <w:szCs w:val="24"/>
          <w:lang w:eastAsia="hr-HR"/>
        </w:rPr>
        <w:t>intranet</w:t>
      </w:r>
      <w:r w:rsidR="00747557" w:rsidRPr="00C75334">
        <w:rPr>
          <w:rFonts w:ascii="Times New Roman" w:eastAsia="Times New Roman" w:hAnsi="Times New Roman" w:cs="Times New Roman"/>
          <w:color w:val="000000"/>
          <w:sz w:val="24"/>
          <w:szCs w:val="24"/>
          <w:lang w:eastAsia="hr-HR"/>
        </w:rPr>
        <w:t xml:space="preserve"> </w:t>
      </w:r>
      <w:r w:rsidRPr="00C75334">
        <w:rPr>
          <w:rFonts w:ascii="Times New Roman" w:eastAsia="Times New Roman" w:hAnsi="Times New Roman" w:cs="Times New Roman"/>
          <w:color w:val="000000"/>
          <w:sz w:val="24"/>
          <w:szCs w:val="24"/>
          <w:lang w:eastAsia="hr-HR"/>
        </w:rPr>
        <w:t xml:space="preserve">stranici Agencije i na oglasnoj ploči Agencije. </w:t>
      </w:r>
    </w:p>
    <w:p w14:paraId="5024D1D1" w14:textId="77777777" w:rsidR="00296FD0" w:rsidRDefault="00296FD0" w:rsidP="00C75334">
      <w:pPr>
        <w:spacing w:after="0" w:line="240" w:lineRule="auto"/>
        <w:jc w:val="both"/>
        <w:rPr>
          <w:rFonts w:ascii="Times New Roman" w:eastAsia="Times New Roman" w:hAnsi="Times New Roman" w:cs="Times New Roman"/>
          <w:color w:val="000000"/>
          <w:sz w:val="24"/>
          <w:szCs w:val="24"/>
          <w:lang w:eastAsia="hr-HR"/>
        </w:rPr>
      </w:pPr>
      <w:r w:rsidRPr="00C75334">
        <w:rPr>
          <w:rFonts w:ascii="Times New Roman" w:eastAsia="Times New Roman" w:hAnsi="Times New Roman" w:cs="Times New Roman"/>
          <w:color w:val="000000"/>
          <w:sz w:val="24"/>
          <w:szCs w:val="24"/>
          <w:lang w:eastAsia="hr-HR"/>
        </w:rPr>
        <w:t xml:space="preserve">(3) Opći akti Agencije stupaju na snagu </w:t>
      </w:r>
      <w:r w:rsidR="00C67F8A">
        <w:rPr>
          <w:rFonts w:ascii="Times New Roman" w:eastAsia="Times New Roman" w:hAnsi="Times New Roman" w:cs="Times New Roman"/>
          <w:color w:val="000000"/>
          <w:sz w:val="24"/>
          <w:szCs w:val="24"/>
          <w:lang w:eastAsia="hr-HR"/>
        </w:rPr>
        <w:t>prvog dana</w:t>
      </w:r>
      <w:r w:rsidR="00302703">
        <w:rPr>
          <w:rFonts w:ascii="Times New Roman" w:eastAsia="Times New Roman" w:hAnsi="Times New Roman" w:cs="Times New Roman"/>
          <w:color w:val="000000"/>
          <w:sz w:val="24"/>
          <w:szCs w:val="24"/>
          <w:lang w:eastAsia="hr-HR"/>
        </w:rPr>
        <w:t xml:space="preserve"> od dana</w:t>
      </w:r>
      <w:r w:rsidRPr="00C75334">
        <w:rPr>
          <w:rFonts w:ascii="Times New Roman" w:eastAsia="Times New Roman" w:hAnsi="Times New Roman" w:cs="Times New Roman"/>
          <w:color w:val="000000"/>
          <w:sz w:val="24"/>
          <w:szCs w:val="24"/>
          <w:lang w:eastAsia="hr-HR"/>
        </w:rPr>
        <w:t xml:space="preserve"> objave na </w:t>
      </w:r>
      <w:r w:rsidR="00DD5F18">
        <w:rPr>
          <w:rFonts w:ascii="Times New Roman" w:eastAsia="Times New Roman" w:hAnsi="Times New Roman" w:cs="Times New Roman"/>
          <w:color w:val="000000"/>
          <w:sz w:val="24"/>
          <w:szCs w:val="24"/>
          <w:lang w:eastAsia="hr-HR"/>
        </w:rPr>
        <w:t>intranet</w:t>
      </w:r>
      <w:r w:rsidR="00747557" w:rsidRPr="00C75334">
        <w:rPr>
          <w:rFonts w:ascii="Times New Roman" w:eastAsia="Times New Roman" w:hAnsi="Times New Roman" w:cs="Times New Roman"/>
          <w:color w:val="000000"/>
          <w:sz w:val="24"/>
          <w:szCs w:val="24"/>
          <w:lang w:eastAsia="hr-HR"/>
        </w:rPr>
        <w:t xml:space="preserve"> stranici </w:t>
      </w:r>
      <w:r w:rsidRPr="00C75334">
        <w:rPr>
          <w:rFonts w:ascii="Times New Roman" w:eastAsia="Times New Roman" w:hAnsi="Times New Roman" w:cs="Times New Roman"/>
          <w:color w:val="000000"/>
          <w:sz w:val="24"/>
          <w:szCs w:val="24"/>
          <w:lang w:eastAsia="hr-HR"/>
        </w:rPr>
        <w:t>Agencije i na oglasnoj plo</w:t>
      </w:r>
      <w:r w:rsidR="00E766A3">
        <w:rPr>
          <w:rFonts w:ascii="Times New Roman" w:eastAsia="Times New Roman" w:hAnsi="Times New Roman" w:cs="Times New Roman"/>
          <w:color w:val="000000"/>
          <w:sz w:val="24"/>
          <w:szCs w:val="24"/>
          <w:lang w:eastAsia="hr-HR"/>
        </w:rPr>
        <w:t>č</w:t>
      </w:r>
      <w:r w:rsidRPr="00C75334">
        <w:rPr>
          <w:rFonts w:ascii="Times New Roman" w:eastAsia="Times New Roman" w:hAnsi="Times New Roman" w:cs="Times New Roman"/>
          <w:color w:val="000000"/>
          <w:sz w:val="24"/>
          <w:szCs w:val="24"/>
          <w:lang w:eastAsia="hr-HR"/>
        </w:rPr>
        <w:t>i Agencije.</w:t>
      </w:r>
    </w:p>
    <w:p w14:paraId="2F922D12" w14:textId="77777777" w:rsidR="00456AD1" w:rsidRPr="00C75334" w:rsidRDefault="00456AD1" w:rsidP="00C75334">
      <w:pPr>
        <w:spacing w:after="0" w:line="240" w:lineRule="auto"/>
        <w:jc w:val="both"/>
        <w:rPr>
          <w:rFonts w:ascii="Times New Roman" w:eastAsia="Times New Roman" w:hAnsi="Times New Roman" w:cs="Times New Roman"/>
          <w:color w:val="000000"/>
          <w:sz w:val="24"/>
          <w:szCs w:val="24"/>
          <w:lang w:eastAsia="hr-HR"/>
        </w:rPr>
      </w:pPr>
    </w:p>
    <w:p w14:paraId="15D7E5D5" w14:textId="77777777" w:rsidR="00296FD0" w:rsidRPr="00C75334" w:rsidRDefault="00296FD0" w:rsidP="00DD5F18">
      <w:pPr>
        <w:spacing w:after="120" w:line="240" w:lineRule="auto"/>
        <w:jc w:val="center"/>
        <w:rPr>
          <w:rFonts w:ascii="Times New Roman" w:eastAsia="Times New Roman" w:hAnsi="Times New Roman" w:cs="Times New Roman"/>
          <w:sz w:val="24"/>
          <w:szCs w:val="24"/>
          <w:lang w:eastAsia="hr-HR"/>
        </w:rPr>
      </w:pPr>
      <w:r w:rsidRPr="00C75334">
        <w:rPr>
          <w:rFonts w:ascii="Times New Roman" w:eastAsia="Times New Roman" w:hAnsi="Times New Roman" w:cs="Times New Roman"/>
          <w:sz w:val="24"/>
          <w:szCs w:val="24"/>
          <w:lang w:eastAsia="hr-HR"/>
        </w:rPr>
        <w:t>Članak 24.</w:t>
      </w:r>
    </w:p>
    <w:p w14:paraId="1698CB23" w14:textId="77777777" w:rsidR="00296FD0" w:rsidRPr="00C75334" w:rsidRDefault="00296FD0" w:rsidP="00DD5F18">
      <w:pPr>
        <w:spacing w:after="120" w:line="240" w:lineRule="auto"/>
        <w:jc w:val="both"/>
        <w:rPr>
          <w:rFonts w:ascii="Times New Roman" w:eastAsia="Times New Roman" w:hAnsi="Times New Roman" w:cs="Times New Roman"/>
          <w:color w:val="000000"/>
          <w:sz w:val="24"/>
          <w:szCs w:val="24"/>
          <w:lang w:eastAsia="hr-HR"/>
        </w:rPr>
      </w:pPr>
      <w:r w:rsidRPr="00C75334">
        <w:rPr>
          <w:rFonts w:ascii="Times New Roman" w:eastAsia="Times New Roman" w:hAnsi="Times New Roman" w:cs="Times New Roman"/>
          <w:color w:val="000000"/>
          <w:sz w:val="24"/>
          <w:szCs w:val="24"/>
          <w:lang w:eastAsia="hr-HR"/>
        </w:rPr>
        <w:t>(1) Opće akte iz članka 23. stavka 1. to</w:t>
      </w:r>
      <w:r w:rsidR="005A4F35" w:rsidRPr="00C75334">
        <w:rPr>
          <w:rFonts w:ascii="Times New Roman" w:eastAsia="Times New Roman" w:hAnsi="Times New Roman" w:cs="Times New Roman"/>
          <w:color w:val="000000"/>
          <w:sz w:val="24"/>
          <w:szCs w:val="24"/>
          <w:lang w:eastAsia="hr-HR"/>
        </w:rPr>
        <w:t>č</w:t>
      </w:r>
      <w:r w:rsidRPr="00C75334">
        <w:rPr>
          <w:rFonts w:ascii="Times New Roman" w:eastAsia="Times New Roman" w:hAnsi="Times New Roman" w:cs="Times New Roman"/>
          <w:color w:val="000000"/>
          <w:sz w:val="24"/>
          <w:szCs w:val="24"/>
          <w:lang w:eastAsia="hr-HR"/>
        </w:rPr>
        <w:t>ke a), b), c), d) i e) ovog Statuta donosi Upravno vijeće Agencije, a druge opće akte iz članka 23. stavka 1. točke f) ovog Statuta do</w:t>
      </w:r>
      <w:r w:rsidR="00FF0E51" w:rsidRPr="00C75334">
        <w:rPr>
          <w:rFonts w:ascii="Times New Roman" w:eastAsia="Times New Roman" w:hAnsi="Times New Roman" w:cs="Times New Roman"/>
          <w:color w:val="000000"/>
          <w:sz w:val="24"/>
          <w:szCs w:val="24"/>
          <w:lang w:eastAsia="hr-HR"/>
        </w:rPr>
        <w:t>nosi Uprava</w:t>
      </w:r>
      <w:r w:rsidRPr="00C75334">
        <w:rPr>
          <w:rFonts w:ascii="Times New Roman" w:eastAsia="Times New Roman" w:hAnsi="Times New Roman" w:cs="Times New Roman"/>
          <w:color w:val="000000"/>
          <w:sz w:val="24"/>
          <w:szCs w:val="24"/>
          <w:lang w:eastAsia="hr-HR"/>
        </w:rPr>
        <w:t xml:space="preserve"> Agencije</w:t>
      </w:r>
      <w:r w:rsidR="0072505D">
        <w:rPr>
          <w:rFonts w:ascii="Times New Roman" w:eastAsia="Times New Roman" w:hAnsi="Times New Roman" w:cs="Times New Roman"/>
          <w:color w:val="000000"/>
          <w:sz w:val="24"/>
          <w:szCs w:val="24"/>
          <w:lang w:eastAsia="hr-HR"/>
        </w:rPr>
        <w:t xml:space="preserve"> uz prethodnu suglasnost Upravnog vijeća Agencije</w:t>
      </w:r>
      <w:r w:rsidRPr="00C75334">
        <w:rPr>
          <w:rFonts w:ascii="Times New Roman" w:eastAsia="Times New Roman" w:hAnsi="Times New Roman" w:cs="Times New Roman"/>
          <w:color w:val="000000"/>
          <w:sz w:val="24"/>
          <w:szCs w:val="24"/>
          <w:lang w:eastAsia="hr-HR"/>
        </w:rPr>
        <w:t xml:space="preserve">. </w:t>
      </w:r>
    </w:p>
    <w:p w14:paraId="7EB5BE60" w14:textId="77777777" w:rsidR="00296FD0" w:rsidRDefault="00296FD0" w:rsidP="00C75334">
      <w:pPr>
        <w:spacing w:after="0" w:line="240" w:lineRule="auto"/>
        <w:jc w:val="both"/>
        <w:rPr>
          <w:rFonts w:ascii="Times New Roman" w:eastAsia="Times New Roman" w:hAnsi="Times New Roman" w:cs="Times New Roman"/>
          <w:color w:val="000000"/>
          <w:sz w:val="24"/>
          <w:szCs w:val="24"/>
          <w:lang w:eastAsia="hr-HR"/>
        </w:rPr>
      </w:pPr>
      <w:r w:rsidRPr="00C75334">
        <w:rPr>
          <w:rFonts w:ascii="Times New Roman" w:eastAsia="Times New Roman" w:hAnsi="Times New Roman" w:cs="Times New Roman"/>
          <w:color w:val="000000"/>
          <w:sz w:val="24"/>
          <w:szCs w:val="24"/>
          <w:lang w:eastAsia="hr-HR"/>
        </w:rPr>
        <w:lastRenderedPageBreak/>
        <w:t>(2) Upravno vijeće može svojom odlukom ovlastiti Upravu Agencije da donese pojedine opće akte Agencije.</w:t>
      </w:r>
    </w:p>
    <w:p w14:paraId="1D555FB7" w14:textId="77777777" w:rsidR="00DD5F18" w:rsidRDefault="00DD5F18" w:rsidP="00C75334">
      <w:pPr>
        <w:spacing w:after="0" w:line="240" w:lineRule="auto"/>
        <w:jc w:val="both"/>
        <w:rPr>
          <w:rFonts w:ascii="Times New Roman" w:eastAsia="Times New Roman" w:hAnsi="Times New Roman" w:cs="Times New Roman"/>
          <w:color w:val="000000"/>
          <w:sz w:val="24"/>
          <w:szCs w:val="24"/>
          <w:lang w:eastAsia="hr-HR"/>
        </w:rPr>
      </w:pPr>
    </w:p>
    <w:p w14:paraId="6F45A640" w14:textId="77777777" w:rsidR="00DD5F18" w:rsidRPr="00C75334" w:rsidRDefault="00DD5F18" w:rsidP="00C75334">
      <w:pPr>
        <w:spacing w:after="0" w:line="240" w:lineRule="auto"/>
        <w:jc w:val="both"/>
        <w:rPr>
          <w:rFonts w:ascii="Times New Roman" w:eastAsia="Times New Roman" w:hAnsi="Times New Roman" w:cs="Times New Roman"/>
          <w:color w:val="000000"/>
          <w:sz w:val="24"/>
          <w:szCs w:val="24"/>
          <w:lang w:eastAsia="hr-HR"/>
        </w:rPr>
      </w:pPr>
    </w:p>
    <w:p w14:paraId="5E07DCFC" w14:textId="77777777" w:rsidR="00747557" w:rsidRDefault="00296FD0" w:rsidP="00C75334">
      <w:pPr>
        <w:spacing w:after="0" w:line="240" w:lineRule="auto"/>
        <w:jc w:val="center"/>
        <w:rPr>
          <w:rFonts w:ascii="Times New Roman" w:eastAsia="Times New Roman" w:hAnsi="Times New Roman" w:cs="Times New Roman"/>
          <w:sz w:val="24"/>
          <w:szCs w:val="24"/>
          <w:lang w:eastAsia="hr-HR"/>
        </w:rPr>
      </w:pPr>
      <w:r w:rsidRPr="00C75334">
        <w:rPr>
          <w:rFonts w:ascii="Times New Roman" w:eastAsia="Times New Roman" w:hAnsi="Times New Roman" w:cs="Times New Roman"/>
          <w:sz w:val="24"/>
          <w:szCs w:val="24"/>
          <w:lang w:eastAsia="hr-HR"/>
        </w:rPr>
        <w:t>VI. IMOVINA AGENCIJE I ODGOVORNOST ZA NJENE OBVEZE</w:t>
      </w:r>
    </w:p>
    <w:p w14:paraId="6EB59393" w14:textId="77777777" w:rsidR="00DD5F18" w:rsidRPr="00C75334" w:rsidRDefault="00DD5F18" w:rsidP="00DD5F18">
      <w:pPr>
        <w:spacing w:after="0" w:line="240" w:lineRule="auto"/>
        <w:rPr>
          <w:rFonts w:ascii="Times New Roman" w:eastAsia="Times New Roman" w:hAnsi="Times New Roman" w:cs="Times New Roman"/>
          <w:sz w:val="24"/>
          <w:szCs w:val="24"/>
          <w:lang w:eastAsia="hr-HR"/>
        </w:rPr>
      </w:pPr>
    </w:p>
    <w:p w14:paraId="46EB5B0C" w14:textId="77777777" w:rsidR="00747557" w:rsidRPr="00C75334" w:rsidRDefault="00296FD0" w:rsidP="00C75334">
      <w:pPr>
        <w:spacing w:after="0" w:line="240" w:lineRule="auto"/>
        <w:jc w:val="center"/>
        <w:rPr>
          <w:rFonts w:ascii="Times New Roman" w:eastAsia="Times New Roman" w:hAnsi="Times New Roman" w:cs="Times New Roman"/>
          <w:i/>
          <w:iCs/>
          <w:sz w:val="24"/>
          <w:szCs w:val="24"/>
          <w:lang w:eastAsia="hr-HR"/>
        </w:rPr>
      </w:pPr>
      <w:r w:rsidRPr="00C75334">
        <w:rPr>
          <w:rFonts w:ascii="Times New Roman" w:eastAsia="Times New Roman" w:hAnsi="Times New Roman" w:cs="Times New Roman"/>
          <w:i/>
          <w:iCs/>
          <w:sz w:val="24"/>
          <w:szCs w:val="24"/>
          <w:lang w:eastAsia="hr-HR"/>
        </w:rPr>
        <w:t>Financiranje rada</w:t>
      </w:r>
    </w:p>
    <w:p w14:paraId="4E10C3E2" w14:textId="77777777" w:rsidR="00DD5F18" w:rsidRDefault="00DD5F18" w:rsidP="00DD5F18">
      <w:pPr>
        <w:spacing w:after="0" w:line="240" w:lineRule="auto"/>
        <w:rPr>
          <w:rFonts w:ascii="Times New Roman" w:eastAsia="Times New Roman" w:hAnsi="Times New Roman" w:cs="Times New Roman"/>
          <w:sz w:val="24"/>
          <w:szCs w:val="24"/>
          <w:lang w:eastAsia="hr-HR"/>
        </w:rPr>
      </w:pPr>
    </w:p>
    <w:p w14:paraId="74379DD9" w14:textId="77777777" w:rsidR="00296FD0" w:rsidRPr="00C75334" w:rsidRDefault="00296FD0" w:rsidP="00DD5F18">
      <w:pPr>
        <w:spacing w:after="120" w:line="240" w:lineRule="auto"/>
        <w:jc w:val="center"/>
        <w:rPr>
          <w:rFonts w:ascii="Times New Roman" w:eastAsia="Times New Roman" w:hAnsi="Times New Roman" w:cs="Times New Roman"/>
          <w:sz w:val="24"/>
          <w:szCs w:val="24"/>
          <w:lang w:eastAsia="hr-HR"/>
        </w:rPr>
      </w:pPr>
      <w:r w:rsidRPr="00C75334">
        <w:rPr>
          <w:rFonts w:ascii="Times New Roman" w:eastAsia="Times New Roman" w:hAnsi="Times New Roman" w:cs="Times New Roman"/>
          <w:sz w:val="24"/>
          <w:szCs w:val="24"/>
          <w:lang w:eastAsia="hr-HR"/>
        </w:rPr>
        <w:t>Članak 25.</w:t>
      </w:r>
    </w:p>
    <w:p w14:paraId="14AF8B7D" w14:textId="77777777" w:rsidR="00296FD0" w:rsidRPr="00C75334" w:rsidRDefault="00296FD0" w:rsidP="00DD5F18">
      <w:pPr>
        <w:spacing w:after="120" w:line="240" w:lineRule="auto"/>
        <w:jc w:val="both"/>
        <w:rPr>
          <w:rFonts w:ascii="Times New Roman" w:eastAsia="Times New Roman" w:hAnsi="Times New Roman" w:cs="Times New Roman"/>
          <w:color w:val="000000"/>
          <w:sz w:val="24"/>
          <w:szCs w:val="24"/>
          <w:lang w:eastAsia="hr-HR"/>
        </w:rPr>
      </w:pPr>
      <w:r w:rsidRPr="00C75334">
        <w:rPr>
          <w:rFonts w:ascii="Times New Roman" w:eastAsia="Times New Roman" w:hAnsi="Times New Roman" w:cs="Times New Roman"/>
          <w:color w:val="000000"/>
          <w:sz w:val="24"/>
          <w:szCs w:val="24"/>
          <w:lang w:eastAsia="hr-HR"/>
        </w:rPr>
        <w:t>(1) Agencija stječe sredstva za obavljanje svoje djelatnosti iz prodaje dokumentacije, iz dijela naknade sukladno uredbi iz članka 30. Zakona o istraživanju i eksploataciji ugljikovodika i iz drugih izvora sukladno posebnim propisima.</w:t>
      </w:r>
    </w:p>
    <w:p w14:paraId="2D87056A" w14:textId="77777777" w:rsidR="00296FD0" w:rsidRPr="00C75334" w:rsidRDefault="00296FD0" w:rsidP="00DD5F18">
      <w:pPr>
        <w:spacing w:after="120" w:line="240" w:lineRule="auto"/>
        <w:jc w:val="both"/>
        <w:rPr>
          <w:rFonts w:ascii="Times New Roman" w:eastAsia="Times New Roman" w:hAnsi="Times New Roman" w:cs="Times New Roman"/>
          <w:color w:val="000000"/>
          <w:sz w:val="24"/>
          <w:szCs w:val="24"/>
          <w:lang w:eastAsia="hr-HR"/>
        </w:rPr>
      </w:pPr>
      <w:r w:rsidRPr="00C75334">
        <w:rPr>
          <w:rFonts w:ascii="Times New Roman" w:eastAsia="Times New Roman" w:hAnsi="Times New Roman" w:cs="Times New Roman"/>
          <w:color w:val="000000"/>
          <w:sz w:val="24"/>
          <w:szCs w:val="24"/>
          <w:lang w:eastAsia="hr-HR"/>
        </w:rPr>
        <w:t xml:space="preserve">(2) Agencija je ovlaštena prodavati svu dokumentaciju koja sadrži podatke o </w:t>
      </w:r>
      <w:r w:rsidR="0072505D">
        <w:rPr>
          <w:rFonts w:ascii="Times New Roman" w:eastAsia="Times New Roman" w:hAnsi="Times New Roman" w:cs="Times New Roman"/>
          <w:color w:val="000000"/>
          <w:sz w:val="24"/>
          <w:szCs w:val="24"/>
          <w:lang w:eastAsia="hr-HR"/>
        </w:rPr>
        <w:t>ugljikovodicima</w:t>
      </w:r>
      <w:r w:rsidRPr="00C75334">
        <w:rPr>
          <w:rFonts w:ascii="Times New Roman" w:eastAsia="Times New Roman" w:hAnsi="Times New Roman" w:cs="Times New Roman"/>
          <w:color w:val="000000"/>
          <w:sz w:val="24"/>
          <w:szCs w:val="24"/>
          <w:lang w:eastAsia="hr-HR"/>
        </w:rPr>
        <w:t>, a koja je sukladno propisima koji uređuju rudarstvo te istraživanje i eksploataciju ugljikovodika vlasništvo Republike Hrvatske.</w:t>
      </w:r>
    </w:p>
    <w:p w14:paraId="2FE78688" w14:textId="77777777" w:rsidR="00296FD0" w:rsidRPr="00C75334" w:rsidRDefault="00FF0E51" w:rsidP="009E30BA">
      <w:pPr>
        <w:spacing w:after="0" w:line="240" w:lineRule="auto"/>
        <w:jc w:val="both"/>
        <w:rPr>
          <w:rFonts w:ascii="Times New Roman" w:eastAsia="Times New Roman" w:hAnsi="Times New Roman" w:cs="Times New Roman"/>
          <w:color w:val="000000"/>
          <w:sz w:val="24"/>
          <w:szCs w:val="24"/>
          <w:lang w:eastAsia="hr-HR"/>
        </w:rPr>
      </w:pPr>
      <w:r w:rsidRPr="00C75334">
        <w:rPr>
          <w:rFonts w:ascii="Times New Roman" w:eastAsia="Times New Roman" w:hAnsi="Times New Roman" w:cs="Times New Roman"/>
          <w:color w:val="000000"/>
          <w:sz w:val="24"/>
          <w:szCs w:val="24"/>
          <w:lang w:eastAsia="hr-HR"/>
        </w:rPr>
        <w:t xml:space="preserve">(3) </w:t>
      </w:r>
      <w:r w:rsidR="00DD5F18">
        <w:rPr>
          <w:rFonts w:ascii="Times New Roman" w:eastAsia="Times New Roman" w:hAnsi="Times New Roman" w:cs="Times New Roman"/>
          <w:color w:val="000000"/>
          <w:sz w:val="24"/>
          <w:szCs w:val="24"/>
          <w:lang w:eastAsia="hr-HR"/>
        </w:rPr>
        <w:t xml:space="preserve">Predsjednik </w:t>
      </w:r>
      <w:r w:rsidRPr="00C75334">
        <w:rPr>
          <w:rFonts w:ascii="Times New Roman" w:eastAsia="Times New Roman" w:hAnsi="Times New Roman" w:cs="Times New Roman"/>
          <w:color w:val="000000"/>
          <w:sz w:val="24"/>
          <w:szCs w:val="24"/>
          <w:lang w:eastAsia="hr-HR"/>
        </w:rPr>
        <w:t>Uprav</w:t>
      </w:r>
      <w:r w:rsidR="00DD5F18">
        <w:rPr>
          <w:rFonts w:ascii="Times New Roman" w:eastAsia="Times New Roman" w:hAnsi="Times New Roman" w:cs="Times New Roman"/>
          <w:color w:val="000000"/>
          <w:sz w:val="24"/>
          <w:szCs w:val="24"/>
          <w:lang w:eastAsia="hr-HR"/>
        </w:rPr>
        <w:t>e</w:t>
      </w:r>
      <w:r w:rsidR="00296FD0" w:rsidRPr="00C75334">
        <w:rPr>
          <w:rFonts w:ascii="Times New Roman" w:eastAsia="Times New Roman" w:hAnsi="Times New Roman" w:cs="Times New Roman"/>
          <w:color w:val="000000"/>
          <w:sz w:val="24"/>
          <w:szCs w:val="24"/>
          <w:lang w:eastAsia="hr-HR"/>
        </w:rPr>
        <w:t xml:space="preserve"> Agencije donosi odluku kojom se određuje cjenik po kojem će Agencija prodavati zainteresiranim investitorima podatke navedene u stavku 2. ovoga članka.</w:t>
      </w:r>
    </w:p>
    <w:p w14:paraId="6020CCC5" w14:textId="77777777" w:rsidR="00296FD0" w:rsidRPr="00C75334" w:rsidRDefault="00296FD0" w:rsidP="00C75334">
      <w:pPr>
        <w:spacing w:after="0" w:line="240" w:lineRule="auto"/>
        <w:rPr>
          <w:rFonts w:ascii="Times New Roman" w:eastAsia="Times New Roman" w:hAnsi="Times New Roman" w:cs="Times New Roman"/>
          <w:sz w:val="24"/>
          <w:szCs w:val="24"/>
          <w:lang w:eastAsia="hr-HR"/>
        </w:rPr>
      </w:pPr>
    </w:p>
    <w:p w14:paraId="655C98B3" w14:textId="77777777" w:rsidR="00747557" w:rsidRPr="00C75334" w:rsidRDefault="00296FD0" w:rsidP="00C75334">
      <w:pPr>
        <w:spacing w:after="0" w:line="240" w:lineRule="auto"/>
        <w:jc w:val="center"/>
        <w:rPr>
          <w:rFonts w:ascii="Times New Roman" w:eastAsia="Times New Roman" w:hAnsi="Times New Roman" w:cs="Times New Roman"/>
          <w:i/>
          <w:iCs/>
          <w:sz w:val="24"/>
          <w:szCs w:val="24"/>
          <w:lang w:eastAsia="hr-HR"/>
        </w:rPr>
      </w:pPr>
      <w:r w:rsidRPr="00C75334">
        <w:rPr>
          <w:rFonts w:ascii="Times New Roman" w:eastAsia="Times New Roman" w:hAnsi="Times New Roman" w:cs="Times New Roman"/>
          <w:i/>
          <w:iCs/>
          <w:sz w:val="24"/>
          <w:szCs w:val="24"/>
          <w:lang w:eastAsia="hr-HR"/>
        </w:rPr>
        <w:t>Program rada i Financijski plan</w:t>
      </w:r>
    </w:p>
    <w:p w14:paraId="2C5B03E3" w14:textId="77777777" w:rsidR="00DD5F18" w:rsidRDefault="00DD5F18" w:rsidP="00DD5F18">
      <w:pPr>
        <w:spacing w:after="0" w:line="240" w:lineRule="auto"/>
        <w:rPr>
          <w:rFonts w:ascii="Times New Roman" w:eastAsia="Times New Roman" w:hAnsi="Times New Roman" w:cs="Times New Roman"/>
          <w:sz w:val="24"/>
          <w:szCs w:val="24"/>
          <w:lang w:eastAsia="hr-HR"/>
        </w:rPr>
      </w:pPr>
    </w:p>
    <w:p w14:paraId="3AB0F4C8" w14:textId="77777777" w:rsidR="00296FD0" w:rsidRPr="00C75334" w:rsidRDefault="00296FD0" w:rsidP="00DD5F18">
      <w:pPr>
        <w:spacing w:after="120" w:line="240" w:lineRule="auto"/>
        <w:jc w:val="center"/>
        <w:rPr>
          <w:rFonts w:ascii="Times New Roman" w:eastAsia="Times New Roman" w:hAnsi="Times New Roman" w:cs="Times New Roman"/>
          <w:sz w:val="24"/>
          <w:szCs w:val="24"/>
          <w:lang w:eastAsia="hr-HR"/>
        </w:rPr>
      </w:pPr>
      <w:r w:rsidRPr="00C75334">
        <w:rPr>
          <w:rFonts w:ascii="Times New Roman" w:eastAsia="Times New Roman" w:hAnsi="Times New Roman" w:cs="Times New Roman"/>
          <w:sz w:val="24"/>
          <w:szCs w:val="24"/>
          <w:lang w:eastAsia="hr-HR"/>
        </w:rPr>
        <w:t xml:space="preserve">Članak </w:t>
      </w:r>
      <w:r w:rsidR="00165342" w:rsidRPr="00C75334">
        <w:rPr>
          <w:rFonts w:ascii="Times New Roman" w:eastAsia="Times New Roman" w:hAnsi="Times New Roman" w:cs="Times New Roman"/>
          <w:sz w:val="24"/>
          <w:szCs w:val="24"/>
          <w:lang w:eastAsia="hr-HR"/>
        </w:rPr>
        <w:t>26</w:t>
      </w:r>
      <w:r w:rsidRPr="00C75334">
        <w:rPr>
          <w:rFonts w:ascii="Times New Roman" w:eastAsia="Times New Roman" w:hAnsi="Times New Roman" w:cs="Times New Roman"/>
          <w:sz w:val="24"/>
          <w:szCs w:val="24"/>
          <w:lang w:eastAsia="hr-HR"/>
        </w:rPr>
        <w:t>.</w:t>
      </w:r>
    </w:p>
    <w:p w14:paraId="31AB63EA" w14:textId="77777777" w:rsidR="00296FD0" w:rsidRPr="00C75334" w:rsidRDefault="00296FD0" w:rsidP="00DD5F18">
      <w:pPr>
        <w:spacing w:after="120" w:line="240" w:lineRule="auto"/>
        <w:jc w:val="both"/>
        <w:rPr>
          <w:rFonts w:ascii="Times New Roman" w:eastAsia="Times New Roman" w:hAnsi="Times New Roman" w:cs="Times New Roman"/>
          <w:color w:val="000000"/>
          <w:sz w:val="24"/>
          <w:szCs w:val="24"/>
          <w:lang w:eastAsia="hr-HR"/>
        </w:rPr>
      </w:pPr>
      <w:r w:rsidRPr="00C75334">
        <w:rPr>
          <w:rFonts w:ascii="Times New Roman" w:eastAsia="Times New Roman" w:hAnsi="Times New Roman" w:cs="Times New Roman"/>
          <w:color w:val="000000"/>
          <w:sz w:val="24"/>
          <w:szCs w:val="24"/>
          <w:lang w:eastAsia="hr-HR"/>
        </w:rPr>
        <w:t xml:space="preserve">(1) Programom rada Agencije utvrđuju se ciljevi i poslovne aktivnosti Agencije u određenom vremenskom razdoblju.  </w:t>
      </w:r>
    </w:p>
    <w:p w14:paraId="1724D7E2" w14:textId="77777777" w:rsidR="00296FD0" w:rsidRPr="00C75334" w:rsidRDefault="00296FD0" w:rsidP="00DD5F18">
      <w:pPr>
        <w:spacing w:after="120" w:line="240" w:lineRule="auto"/>
        <w:jc w:val="both"/>
        <w:rPr>
          <w:rFonts w:ascii="Times New Roman" w:eastAsia="Times New Roman" w:hAnsi="Times New Roman" w:cs="Times New Roman"/>
          <w:color w:val="000000"/>
          <w:sz w:val="24"/>
          <w:szCs w:val="24"/>
          <w:lang w:eastAsia="hr-HR"/>
        </w:rPr>
      </w:pPr>
      <w:r w:rsidRPr="00C75334">
        <w:rPr>
          <w:rFonts w:ascii="Times New Roman" w:eastAsia="Times New Roman" w:hAnsi="Times New Roman" w:cs="Times New Roman"/>
          <w:color w:val="000000"/>
          <w:sz w:val="24"/>
          <w:szCs w:val="24"/>
          <w:lang w:eastAsia="hr-HR"/>
        </w:rPr>
        <w:t>(2) Financijskim planom utvrđuju se procijenjena sredstva za rad Agencije u određenom vremenskom razdoblju.</w:t>
      </w:r>
    </w:p>
    <w:p w14:paraId="7B7AC4B3" w14:textId="77777777" w:rsidR="00296FD0" w:rsidRPr="00C75334" w:rsidRDefault="00296FD0" w:rsidP="00DD5F18">
      <w:pPr>
        <w:spacing w:after="120" w:line="240" w:lineRule="auto"/>
        <w:jc w:val="both"/>
        <w:rPr>
          <w:rFonts w:ascii="Times New Roman" w:eastAsia="Times New Roman" w:hAnsi="Times New Roman" w:cs="Times New Roman"/>
          <w:color w:val="000000"/>
          <w:sz w:val="24"/>
          <w:szCs w:val="24"/>
          <w:lang w:eastAsia="hr-HR"/>
        </w:rPr>
      </w:pPr>
      <w:r w:rsidRPr="00C75334">
        <w:rPr>
          <w:rFonts w:ascii="Times New Roman" w:eastAsia="Times New Roman" w:hAnsi="Times New Roman" w:cs="Times New Roman"/>
          <w:color w:val="000000"/>
          <w:sz w:val="24"/>
          <w:szCs w:val="24"/>
          <w:lang w:eastAsia="hr-HR"/>
        </w:rPr>
        <w:t>(3) Program rada i Financijski plan mogu biti sadržani u jedinstvenom dokumentu.</w:t>
      </w:r>
    </w:p>
    <w:p w14:paraId="2FD911CC" w14:textId="77777777" w:rsidR="00296FD0" w:rsidRPr="00C75334" w:rsidRDefault="00296FD0" w:rsidP="00DD5F18">
      <w:pPr>
        <w:spacing w:after="120" w:line="240" w:lineRule="auto"/>
        <w:jc w:val="both"/>
        <w:rPr>
          <w:rFonts w:ascii="Times New Roman" w:eastAsia="Times New Roman" w:hAnsi="Times New Roman" w:cs="Times New Roman"/>
          <w:color w:val="000000"/>
          <w:sz w:val="24"/>
          <w:szCs w:val="24"/>
          <w:lang w:eastAsia="hr-HR"/>
        </w:rPr>
      </w:pPr>
      <w:r w:rsidRPr="00C75334">
        <w:rPr>
          <w:rFonts w:ascii="Times New Roman" w:eastAsia="Times New Roman" w:hAnsi="Times New Roman" w:cs="Times New Roman"/>
          <w:color w:val="000000"/>
          <w:sz w:val="24"/>
          <w:szCs w:val="24"/>
          <w:lang w:eastAsia="hr-HR"/>
        </w:rPr>
        <w:t>(4) Upravno vijeće na prijedlog Uprave donosi Program rada i Financijski plan Agencije za sljedeću poslovnu godinu najkasnije trideset dana prije završetka tekuće poslovne godine. Usvojeni planovi služe za pripremu nabave roba, usluga i sredstava za financiranje aktivnosti u idućoj poslovnoj godini.</w:t>
      </w:r>
    </w:p>
    <w:p w14:paraId="358C81DF" w14:textId="77777777" w:rsidR="00296FD0" w:rsidRPr="00C75334" w:rsidRDefault="00296FD0" w:rsidP="00DD5F18">
      <w:pPr>
        <w:spacing w:after="120" w:line="240" w:lineRule="auto"/>
        <w:jc w:val="both"/>
        <w:rPr>
          <w:rFonts w:ascii="Times New Roman" w:eastAsia="Times New Roman" w:hAnsi="Times New Roman" w:cs="Times New Roman"/>
          <w:color w:val="000000"/>
          <w:sz w:val="24"/>
          <w:szCs w:val="24"/>
          <w:lang w:eastAsia="hr-HR"/>
        </w:rPr>
      </w:pPr>
      <w:r w:rsidRPr="00C75334">
        <w:rPr>
          <w:rFonts w:ascii="Times New Roman" w:eastAsia="Times New Roman" w:hAnsi="Times New Roman" w:cs="Times New Roman"/>
          <w:color w:val="000000"/>
          <w:sz w:val="24"/>
          <w:szCs w:val="24"/>
          <w:lang w:eastAsia="hr-HR"/>
        </w:rPr>
        <w:t>(5) Program rada i Financijski plan Agencije mogu se tijekom godine mijenjati, uz suglasnost Upravnog vijeća.</w:t>
      </w:r>
    </w:p>
    <w:p w14:paraId="6A5F1BC7" w14:textId="77777777" w:rsidR="00296FD0" w:rsidRDefault="00296FD0" w:rsidP="00C75334">
      <w:pPr>
        <w:spacing w:after="0" w:line="240" w:lineRule="auto"/>
        <w:jc w:val="both"/>
        <w:rPr>
          <w:rFonts w:ascii="Times New Roman" w:eastAsia="Times New Roman" w:hAnsi="Times New Roman" w:cs="Times New Roman"/>
          <w:color w:val="000000"/>
          <w:sz w:val="24"/>
          <w:szCs w:val="24"/>
          <w:lang w:eastAsia="hr-HR"/>
        </w:rPr>
      </w:pPr>
      <w:r w:rsidRPr="00C75334">
        <w:rPr>
          <w:rFonts w:ascii="Times New Roman" w:eastAsia="Times New Roman" w:hAnsi="Times New Roman" w:cs="Times New Roman"/>
          <w:color w:val="000000"/>
          <w:sz w:val="24"/>
          <w:szCs w:val="24"/>
          <w:lang w:eastAsia="hr-HR"/>
        </w:rPr>
        <w:t>(6) Nalogodavac za izvršenje Financijskog plana je Uprava Agencije.</w:t>
      </w:r>
    </w:p>
    <w:p w14:paraId="5DB9A457" w14:textId="77777777" w:rsidR="00DD5F18" w:rsidRPr="00C75334" w:rsidRDefault="00DD5F18" w:rsidP="00C75334">
      <w:pPr>
        <w:spacing w:after="0" w:line="240" w:lineRule="auto"/>
        <w:jc w:val="both"/>
        <w:rPr>
          <w:rFonts w:ascii="Times New Roman" w:eastAsia="Times New Roman" w:hAnsi="Times New Roman" w:cs="Times New Roman"/>
          <w:color w:val="000000"/>
          <w:sz w:val="24"/>
          <w:szCs w:val="24"/>
          <w:lang w:eastAsia="hr-HR"/>
        </w:rPr>
      </w:pPr>
    </w:p>
    <w:p w14:paraId="35E291E5" w14:textId="77777777" w:rsidR="00747557" w:rsidRPr="00C75334" w:rsidRDefault="00296FD0" w:rsidP="00C75334">
      <w:pPr>
        <w:spacing w:after="0" w:line="240" w:lineRule="auto"/>
        <w:jc w:val="center"/>
        <w:rPr>
          <w:rFonts w:ascii="Times New Roman" w:eastAsia="Times New Roman" w:hAnsi="Times New Roman" w:cs="Times New Roman"/>
          <w:i/>
          <w:iCs/>
          <w:sz w:val="24"/>
          <w:szCs w:val="24"/>
          <w:lang w:eastAsia="hr-HR"/>
        </w:rPr>
      </w:pPr>
      <w:r w:rsidRPr="00C75334">
        <w:rPr>
          <w:rFonts w:ascii="Times New Roman" w:eastAsia="Times New Roman" w:hAnsi="Times New Roman" w:cs="Times New Roman"/>
          <w:i/>
          <w:iCs/>
          <w:sz w:val="24"/>
          <w:szCs w:val="24"/>
          <w:lang w:eastAsia="hr-HR"/>
        </w:rPr>
        <w:t>Odgovornost za obveze</w:t>
      </w:r>
    </w:p>
    <w:p w14:paraId="5003D46F" w14:textId="77777777" w:rsidR="00DD5F18" w:rsidRDefault="00DD5F18" w:rsidP="00DD5F18">
      <w:pPr>
        <w:spacing w:after="0" w:line="240" w:lineRule="auto"/>
        <w:rPr>
          <w:rFonts w:ascii="Times New Roman" w:eastAsia="Times New Roman" w:hAnsi="Times New Roman" w:cs="Times New Roman"/>
          <w:sz w:val="24"/>
          <w:szCs w:val="24"/>
          <w:lang w:eastAsia="hr-HR"/>
        </w:rPr>
      </w:pPr>
    </w:p>
    <w:p w14:paraId="3DF982C9" w14:textId="77777777" w:rsidR="00296FD0" w:rsidRPr="00C75334" w:rsidRDefault="00296FD0" w:rsidP="00DD5F18">
      <w:pPr>
        <w:spacing w:after="120" w:line="240" w:lineRule="auto"/>
        <w:jc w:val="center"/>
        <w:rPr>
          <w:rFonts w:ascii="Times New Roman" w:eastAsia="Times New Roman" w:hAnsi="Times New Roman" w:cs="Times New Roman"/>
          <w:sz w:val="24"/>
          <w:szCs w:val="24"/>
          <w:lang w:eastAsia="hr-HR"/>
        </w:rPr>
      </w:pPr>
      <w:r w:rsidRPr="00C75334">
        <w:rPr>
          <w:rFonts w:ascii="Times New Roman" w:eastAsia="Times New Roman" w:hAnsi="Times New Roman" w:cs="Times New Roman"/>
          <w:sz w:val="24"/>
          <w:szCs w:val="24"/>
          <w:lang w:eastAsia="hr-HR"/>
        </w:rPr>
        <w:t xml:space="preserve">Članak </w:t>
      </w:r>
      <w:r w:rsidR="00165342" w:rsidRPr="00C75334">
        <w:rPr>
          <w:rFonts w:ascii="Times New Roman" w:eastAsia="Times New Roman" w:hAnsi="Times New Roman" w:cs="Times New Roman"/>
          <w:sz w:val="24"/>
          <w:szCs w:val="24"/>
          <w:lang w:eastAsia="hr-HR"/>
        </w:rPr>
        <w:t>27</w:t>
      </w:r>
      <w:r w:rsidRPr="00C75334">
        <w:rPr>
          <w:rFonts w:ascii="Times New Roman" w:eastAsia="Times New Roman" w:hAnsi="Times New Roman" w:cs="Times New Roman"/>
          <w:sz w:val="24"/>
          <w:szCs w:val="24"/>
          <w:lang w:eastAsia="hr-HR"/>
        </w:rPr>
        <w:t>.</w:t>
      </w:r>
    </w:p>
    <w:p w14:paraId="281B3868" w14:textId="77777777" w:rsidR="00296FD0" w:rsidRPr="00C75334" w:rsidRDefault="00296FD0" w:rsidP="00DD5F18">
      <w:pPr>
        <w:spacing w:after="120" w:line="240" w:lineRule="auto"/>
        <w:jc w:val="both"/>
        <w:rPr>
          <w:rFonts w:ascii="Times New Roman" w:eastAsia="Times New Roman" w:hAnsi="Times New Roman" w:cs="Times New Roman"/>
          <w:color w:val="000000"/>
          <w:sz w:val="24"/>
          <w:szCs w:val="24"/>
          <w:lang w:eastAsia="hr-HR"/>
        </w:rPr>
      </w:pPr>
      <w:r w:rsidRPr="00C75334">
        <w:rPr>
          <w:rFonts w:ascii="Times New Roman" w:eastAsia="Times New Roman" w:hAnsi="Times New Roman" w:cs="Times New Roman"/>
          <w:color w:val="000000"/>
          <w:sz w:val="24"/>
          <w:szCs w:val="24"/>
          <w:lang w:eastAsia="hr-HR"/>
        </w:rPr>
        <w:t>(1) Agencija odgovara za vlastite obveze cjelokupnom svojom imovinom.</w:t>
      </w:r>
    </w:p>
    <w:p w14:paraId="374FAA06" w14:textId="77777777" w:rsidR="00296FD0" w:rsidRPr="00C75334" w:rsidRDefault="00296FD0" w:rsidP="00DD5F18">
      <w:pPr>
        <w:spacing w:after="120" w:line="240" w:lineRule="auto"/>
        <w:jc w:val="both"/>
        <w:rPr>
          <w:rFonts w:ascii="Times New Roman" w:eastAsia="Times New Roman" w:hAnsi="Times New Roman" w:cs="Times New Roman"/>
          <w:color w:val="000000"/>
          <w:sz w:val="24"/>
          <w:szCs w:val="24"/>
          <w:lang w:eastAsia="hr-HR"/>
        </w:rPr>
      </w:pPr>
      <w:r w:rsidRPr="00C75334">
        <w:rPr>
          <w:rFonts w:ascii="Times New Roman" w:eastAsia="Times New Roman" w:hAnsi="Times New Roman" w:cs="Times New Roman"/>
          <w:color w:val="000000"/>
          <w:sz w:val="24"/>
          <w:szCs w:val="24"/>
          <w:lang w:eastAsia="hr-HR"/>
        </w:rPr>
        <w:t>(2) Republika Hrvatska solidarno i neograničeno odgovara za obveze Agencije.</w:t>
      </w:r>
    </w:p>
    <w:p w14:paraId="063A8385" w14:textId="77777777" w:rsidR="00296FD0" w:rsidRDefault="00296FD0" w:rsidP="00C75334">
      <w:pPr>
        <w:spacing w:after="0" w:line="240" w:lineRule="auto"/>
        <w:jc w:val="both"/>
        <w:rPr>
          <w:rFonts w:ascii="Times New Roman" w:eastAsia="Times New Roman" w:hAnsi="Times New Roman" w:cs="Times New Roman"/>
          <w:color w:val="000000"/>
          <w:sz w:val="24"/>
          <w:szCs w:val="24"/>
          <w:lang w:eastAsia="hr-HR"/>
        </w:rPr>
      </w:pPr>
      <w:r w:rsidRPr="00C75334">
        <w:rPr>
          <w:rFonts w:ascii="Times New Roman" w:eastAsia="Times New Roman" w:hAnsi="Times New Roman" w:cs="Times New Roman"/>
          <w:color w:val="000000"/>
          <w:sz w:val="24"/>
          <w:szCs w:val="24"/>
          <w:lang w:eastAsia="hr-HR"/>
        </w:rPr>
        <w:t>(3) Obveze Agencije u prvom se redu podmiruju iz njezine imovine.</w:t>
      </w:r>
    </w:p>
    <w:p w14:paraId="0DD448E8" w14:textId="77777777" w:rsidR="00DD5F18" w:rsidRPr="00C75334" w:rsidRDefault="00DD5F18" w:rsidP="00C75334">
      <w:pPr>
        <w:spacing w:after="0" w:line="240" w:lineRule="auto"/>
        <w:jc w:val="both"/>
        <w:rPr>
          <w:rFonts w:ascii="Times New Roman" w:eastAsia="Times New Roman" w:hAnsi="Times New Roman" w:cs="Times New Roman"/>
          <w:color w:val="000000"/>
          <w:sz w:val="24"/>
          <w:szCs w:val="24"/>
          <w:lang w:eastAsia="hr-HR"/>
        </w:rPr>
      </w:pPr>
    </w:p>
    <w:p w14:paraId="23FD999D" w14:textId="77777777" w:rsidR="00747557" w:rsidRPr="00C75334" w:rsidRDefault="00296FD0" w:rsidP="00C75334">
      <w:pPr>
        <w:spacing w:after="0" w:line="240" w:lineRule="auto"/>
        <w:jc w:val="center"/>
        <w:rPr>
          <w:rFonts w:ascii="Times New Roman" w:eastAsia="Times New Roman" w:hAnsi="Times New Roman" w:cs="Times New Roman"/>
          <w:i/>
          <w:iCs/>
          <w:sz w:val="24"/>
          <w:szCs w:val="24"/>
          <w:lang w:eastAsia="hr-HR"/>
        </w:rPr>
      </w:pPr>
      <w:r w:rsidRPr="00C75334">
        <w:rPr>
          <w:rFonts w:ascii="Times New Roman" w:eastAsia="Times New Roman" w:hAnsi="Times New Roman" w:cs="Times New Roman"/>
          <w:i/>
          <w:iCs/>
          <w:sz w:val="24"/>
          <w:szCs w:val="24"/>
          <w:lang w:eastAsia="hr-HR"/>
        </w:rPr>
        <w:t>Vođenje poslovnih knjiga</w:t>
      </w:r>
    </w:p>
    <w:p w14:paraId="52FAF1C1" w14:textId="77777777" w:rsidR="00DD5F18" w:rsidRDefault="00DD5F18" w:rsidP="00DD5F18">
      <w:pPr>
        <w:spacing w:after="0" w:line="240" w:lineRule="auto"/>
        <w:rPr>
          <w:rFonts w:ascii="Times New Roman" w:eastAsia="Times New Roman" w:hAnsi="Times New Roman" w:cs="Times New Roman"/>
          <w:sz w:val="24"/>
          <w:szCs w:val="24"/>
          <w:lang w:eastAsia="hr-HR"/>
        </w:rPr>
      </w:pPr>
    </w:p>
    <w:p w14:paraId="00194B2A" w14:textId="77777777" w:rsidR="00296FD0" w:rsidRPr="00C75334" w:rsidRDefault="00296FD0" w:rsidP="00DD5F18">
      <w:pPr>
        <w:spacing w:after="120" w:line="240" w:lineRule="auto"/>
        <w:jc w:val="center"/>
        <w:rPr>
          <w:rFonts w:ascii="Times New Roman" w:eastAsia="Times New Roman" w:hAnsi="Times New Roman" w:cs="Times New Roman"/>
          <w:sz w:val="24"/>
          <w:szCs w:val="24"/>
          <w:lang w:eastAsia="hr-HR"/>
        </w:rPr>
      </w:pPr>
      <w:r w:rsidRPr="00C75334">
        <w:rPr>
          <w:rFonts w:ascii="Times New Roman" w:eastAsia="Times New Roman" w:hAnsi="Times New Roman" w:cs="Times New Roman"/>
          <w:sz w:val="24"/>
          <w:szCs w:val="24"/>
          <w:lang w:eastAsia="hr-HR"/>
        </w:rPr>
        <w:t xml:space="preserve">Članak </w:t>
      </w:r>
      <w:r w:rsidR="00165342" w:rsidRPr="00C75334">
        <w:rPr>
          <w:rFonts w:ascii="Times New Roman" w:eastAsia="Times New Roman" w:hAnsi="Times New Roman" w:cs="Times New Roman"/>
          <w:sz w:val="24"/>
          <w:szCs w:val="24"/>
          <w:lang w:eastAsia="hr-HR"/>
        </w:rPr>
        <w:t>28</w:t>
      </w:r>
      <w:r w:rsidRPr="00C75334">
        <w:rPr>
          <w:rFonts w:ascii="Times New Roman" w:eastAsia="Times New Roman" w:hAnsi="Times New Roman" w:cs="Times New Roman"/>
          <w:sz w:val="24"/>
          <w:szCs w:val="24"/>
          <w:lang w:eastAsia="hr-HR"/>
        </w:rPr>
        <w:t>.</w:t>
      </w:r>
    </w:p>
    <w:p w14:paraId="656539C3" w14:textId="77777777" w:rsidR="00296FD0" w:rsidRPr="00C75334" w:rsidRDefault="00296FD0" w:rsidP="00DD5F18">
      <w:pPr>
        <w:spacing w:after="120" w:line="240" w:lineRule="auto"/>
        <w:jc w:val="both"/>
        <w:rPr>
          <w:rFonts w:ascii="Times New Roman" w:eastAsia="Times New Roman" w:hAnsi="Times New Roman" w:cs="Times New Roman"/>
          <w:color w:val="000000"/>
          <w:sz w:val="24"/>
          <w:szCs w:val="24"/>
          <w:lang w:eastAsia="hr-HR"/>
        </w:rPr>
      </w:pPr>
      <w:r w:rsidRPr="00C75334">
        <w:rPr>
          <w:rFonts w:ascii="Times New Roman" w:eastAsia="Times New Roman" w:hAnsi="Times New Roman" w:cs="Times New Roman"/>
          <w:color w:val="000000"/>
          <w:sz w:val="24"/>
          <w:szCs w:val="24"/>
          <w:lang w:eastAsia="hr-HR"/>
        </w:rPr>
        <w:t xml:space="preserve">(1) Agencija vodi poslovne knjige i sastavlja financijska izvješća </w:t>
      </w:r>
      <w:r w:rsidR="00DD5F18">
        <w:rPr>
          <w:rFonts w:ascii="Times New Roman" w:eastAsia="Times New Roman" w:hAnsi="Times New Roman" w:cs="Times New Roman"/>
          <w:color w:val="000000"/>
          <w:sz w:val="24"/>
          <w:szCs w:val="24"/>
          <w:lang w:eastAsia="hr-HR"/>
        </w:rPr>
        <w:t>u skladu s</w:t>
      </w:r>
      <w:r w:rsidRPr="00C75334">
        <w:rPr>
          <w:rFonts w:ascii="Times New Roman" w:eastAsia="Times New Roman" w:hAnsi="Times New Roman" w:cs="Times New Roman"/>
          <w:color w:val="000000"/>
          <w:sz w:val="24"/>
          <w:szCs w:val="24"/>
          <w:lang w:eastAsia="hr-HR"/>
        </w:rPr>
        <w:t xml:space="preserve"> propisima koji uređuj</w:t>
      </w:r>
      <w:r w:rsidR="00DD5F18">
        <w:rPr>
          <w:rFonts w:ascii="Times New Roman" w:eastAsia="Times New Roman" w:hAnsi="Times New Roman" w:cs="Times New Roman"/>
          <w:color w:val="000000"/>
          <w:sz w:val="24"/>
          <w:szCs w:val="24"/>
          <w:lang w:eastAsia="hr-HR"/>
        </w:rPr>
        <w:t>u</w:t>
      </w:r>
      <w:r w:rsidRPr="00C75334">
        <w:rPr>
          <w:rFonts w:ascii="Times New Roman" w:eastAsia="Times New Roman" w:hAnsi="Times New Roman" w:cs="Times New Roman"/>
          <w:color w:val="000000"/>
          <w:sz w:val="24"/>
          <w:szCs w:val="24"/>
          <w:lang w:eastAsia="hr-HR"/>
        </w:rPr>
        <w:t xml:space="preserve"> računovodstv</w:t>
      </w:r>
      <w:r w:rsidR="00DD5F18">
        <w:rPr>
          <w:rFonts w:ascii="Times New Roman" w:eastAsia="Times New Roman" w:hAnsi="Times New Roman" w:cs="Times New Roman"/>
          <w:color w:val="000000"/>
          <w:sz w:val="24"/>
          <w:szCs w:val="24"/>
          <w:lang w:eastAsia="hr-HR"/>
        </w:rPr>
        <w:t>o neprofitnih organizacija</w:t>
      </w:r>
      <w:r w:rsidRPr="00C75334">
        <w:rPr>
          <w:rFonts w:ascii="Times New Roman" w:eastAsia="Times New Roman" w:hAnsi="Times New Roman" w:cs="Times New Roman"/>
          <w:color w:val="000000"/>
          <w:sz w:val="24"/>
          <w:szCs w:val="24"/>
          <w:lang w:eastAsia="hr-HR"/>
        </w:rPr>
        <w:t>.</w:t>
      </w:r>
    </w:p>
    <w:p w14:paraId="7765CDD2" w14:textId="77777777" w:rsidR="00296FD0" w:rsidRDefault="00296FD0" w:rsidP="00DD5F18">
      <w:pPr>
        <w:spacing w:after="0" w:line="240" w:lineRule="auto"/>
        <w:jc w:val="both"/>
        <w:rPr>
          <w:rFonts w:ascii="Times New Roman" w:eastAsia="Times New Roman" w:hAnsi="Times New Roman" w:cs="Times New Roman"/>
          <w:color w:val="000000"/>
          <w:sz w:val="24"/>
          <w:szCs w:val="24"/>
          <w:lang w:eastAsia="hr-HR"/>
        </w:rPr>
      </w:pPr>
      <w:r w:rsidRPr="00C75334">
        <w:rPr>
          <w:rFonts w:ascii="Times New Roman" w:eastAsia="Times New Roman" w:hAnsi="Times New Roman" w:cs="Times New Roman"/>
          <w:color w:val="000000"/>
          <w:sz w:val="24"/>
          <w:szCs w:val="24"/>
          <w:lang w:eastAsia="hr-HR"/>
        </w:rPr>
        <w:lastRenderedPageBreak/>
        <w:t>(2) Novčana sredstva Agencije vode se sukladno propisima o platnom prometu.</w:t>
      </w:r>
    </w:p>
    <w:p w14:paraId="1795F2EB" w14:textId="77777777" w:rsidR="00DD5F18" w:rsidRDefault="00DD5F18" w:rsidP="00DD5F18">
      <w:pPr>
        <w:spacing w:after="0" w:line="240" w:lineRule="auto"/>
        <w:jc w:val="both"/>
        <w:rPr>
          <w:rFonts w:ascii="Times New Roman" w:eastAsia="Times New Roman" w:hAnsi="Times New Roman" w:cs="Times New Roman"/>
          <w:color w:val="000000"/>
          <w:sz w:val="24"/>
          <w:szCs w:val="24"/>
          <w:lang w:eastAsia="hr-HR"/>
        </w:rPr>
      </w:pPr>
    </w:p>
    <w:p w14:paraId="6E94DE23" w14:textId="77777777" w:rsidR="00DD5F18" w:rsidRPr="00C75334" w:rsidRDefault="00DD5F18" w:rsidP="00DD5F18">
      <w:pPr>
        <w:spacing w:after="0" w:line="240" w:lineRule="auto"/>
        <w:jc w:val="both"/>
        <w:rPr>
          <w:rFonts w:ascii="Times New Roman" w:eastAsia="Times New Roman" w:hAnsi="Times New Roman" w:cs="Times New Roman"/>
          <w:color w:val="000000"/>
          <w:sz w:val="24"/>
          <w:szCs w:val="24"/>
          <w:lang w:eastAsia="hr-HR"/>
        </w:rPr>
      </w:pPr>
    </w:p>
    <w:p w14:paraId="601ACA77" w14:textId="77777777" w:rsidR="00747557" w:rsidRDefault="00296FD0" w:rsidP="00C75334">
      <w:pPr>
        <w:spacing w:after="0" w:line="240" w:lineRule="auto"/>
        <w:jc w:val="center"/>
        <w:rPr>
          <w:rFonts w:ascii="Times New Roman" w:eastAsia="Times New Roman" w:hAnsi="Times New Roman" w:cs="Times New Roman"/>
          <w:sz w:val="24"/>
          <w:szCs w:val="24"/>
          <w:lang w:eastAsia="hr-HR"/>
        </w:rPr>
      </w:pPr>
      <w:r w:rsidRPr="00C75334">
        <w:rPr>
          <w:rFonts w:ascii="Times New Roman" w:eastAsia="Times New Roman" w:hAnsi="Times New Roman" w:cs="Times New Roman"/>
          <w:sz w:val="24"/>
          <w:szCs w:val="24"/>
          <w:lang w:eastAsia="hr-HR"/>
        </w:rPr>
        <w:t>VII. SLUŽBENA I POSLOVNA TAJNA</w:t>
      </w:r>
    </w:p>
    <w:p w14:paraId="7ED62AD7" w14:textId="77777777" w:rsidR="00DD5F18" w:rsidRPr="00C75334" w:rsidRDefault="00DD5F18" w:rsidP="00DD5F18">
      <w:pPr>
        <w:spacing w:after="0" w:line="240" w:lineRule="auto"/>
        <w:rPr>
          <w:rFonts w:ascii="Times New Roman" w:eastAsia="Times New Roman" w:hAnsi="Times New Roman" w:cs="Times New Roman"/>
          <w:sz w:val="24"/>
          <w:szCs w:val="24"/>
          <w:lang w:eastAsia="hr-HR"/>
        </w:rPr>
      </w:pPr>
    </w:p>
    <w:p w14:paraId="793684B8" w14:textId="77777777" w:rsidR="00296FD0" w:rsidRPr="00C75334" w:rsidRDefault="00165342" w:rsidP="00DD5F18">
      <w:pPr>
        <w:spacing w:after="120" w:line="240" w:lineRule="auto"/>
        <w:jc w:val="center"/>
        <w:rPr>
          <w:rFonts w:ascii="Times New Roman" w:eastAsia="Times New Roman" w:hAnsi="Times New Roman" w:cs="Times New Roman"/>
          <w:sz w:val="24"/>
          <w:szCs w:val="24"/>
          <w:lang w:eastAsia="hr-HR"/>
        </w:rPr>
      </w:pPr>
      <w:r w:rsidRPr="00C75334">
        <w:rPr>
          <w:rFonts w:ascii="Times New Roman" w:eastAsia="Times New Roman" w:hAnsi="Times New Roman" w:cs="Times New Roman"/>
          <w:sz w:val="24"/>
          <w:szCs w:val="24"/>
          <w:lang w:eastAsia="hr-HR"/>
        </w:rPr>
        <w:t>Članak 29</w:t>
      </w:r>
      <w:r w:rsidR="00296FD0" w:rsidRPr="00C75334">
        <w:rPr>
          <w:rFonts w:ascii="Times New Roman" w:eastAsia="Times New Roman" w:hAnsi="Times New Roman" w:cs="Times New Roman"/>
          <w:sz w:val="24"/>
          <w:szCs w:val="24"/>
          <w:lang w:eastAsia="hr-HR"/>
        </w:rPr>
        <w:t>.</w:t>
      </w:r>
    </w:p>
    <w:p w14:paraId="3B8E888C" w14:textId="77777777" w:rsidR="00296FD0" w:rsidRPr="00C75334" w:rsidRDefault="00296FD0" w:rsidP="00DD5F18">
      <w:pPr>
        <w:spacing w:after="120" w:line="240" w:lineRule="auto"/>
        <w:jc w:val="both"/>
        <w:rPr>
          <w:rFonts w:ascii="Times New Roman" w:eastAsia="Times New Roman" w:hAnsi="Times New Roman" w:cs="Times New Roman"/>
          <w:color w:val="000000"/>
          <w:sz w:val="24"/>
          <w:szCs w:val="24"/>
          <w:lang w:eastAsia="hr-HR"/>
        </w:rPr>
      </w:pPr>
      <w:r w:rsidRPr="00C75334">
        <w:rPr>
          <w:rFonts w:ascii="Times New Roman" w:eastAsia="Times New Roman" w:hAnsi="Times New Roman" w:cs="Times New Roman"/>
          <w:color w:val="000000"/>
          <w:sz w:val="24"/>
          <w:szCs w:val="24"/>
          <w:lang w:eastAsia="hr-HR"/>
        </w:rPr>
        <w:t>(1) Službenom tajnom smatraju se isprave, podaci, zapisi i dokumenti koji su Pravilnikom o poslovnoj ili službenoj tajni Agencije utvrđeni kao službena tajna, čije priopćavanje, prenošenje ili davanje na uvid neovlaštenim osobama nije dopušteno, osim na način propisan zakonom kojim se uređuje tajnost podataka ili navedenim Pravilnikom Agencije.</w:t>
      </w:r>
    </w:p>
    <w:p w14:paraId="66192685" w14:textId="77777777" w:rsidR="00296FD0" w:rsidRPr="00C75334" w:rsidRDefault="00296FD0" w:rsidP="00DD5F18">
      <w:pPr>
        <w:spacing w:after="120" w:line="240" w:lineRule="auto"/>
        <w:jc w:val="both"/>
        <w:rPr>
          <w:rFonts w:ascii="Times New Roman" w:eastAsia="Times New Roman" w:hAnsi="Times New Roman" w:cs="Times New Roman"/>
          <w:color w:val="000000"/>
          <w:sz w:val="24"/>
          <w:szCs w:val="24"/>
          <w:lang w:eastAsia="hr-HR"/>
        </w:rPr>
      </w:pPr>
      <w:r w:rsidRPr="00C75334">
        <w:rPr>
          <w:rFonts w:ascii="Times New Roman" w:eastAsia="Times New Roman" w:hAnsi="Times New Roman" w:cs="Times New Roman"/>
          <w:color w:val="000000"/>
          <w:sz w:val="24"/>
          <w:szCs w:val="24"/>
          <w:lang w:eastAsia="hr-HR"/>
        </w:rPr>
        <w:t>(2) Isprave, podaci, zapisi i dokumenti, koji se smatraju tajnom, moraju biti obilježeni kao službena tajna, u skladu sa odredbama zakona kojim se uređuje tajnost podataka.</w:t>
      </w:r>
    </w:p>
    <w:p w14:paraId="6DE796FA" w14:textId="77777777" w:rsidR="00296FD0" w:rsidRPr="00C75334" w:rsidRDefault="00296FD0" w:rsidP="00DD5F18">
      <w:pPr>
        <w:spacing w:after="120" w:line="240" w:lineRule="auto"/>
        <w:jc w:val="both"/>
        <w:rPr>
          <w:rFonts w:ascii="Times New Roman" w:eastAsia="Times New Roman" w:hAnsi="Times New Roman" w:cs="Times New Roman"/>
          <w:color w:val="000000"/>
          <w:sz w:val="24"/>
          <w:szCs w:val="24"/>
          <w:lang w:eastAsia="hr-HR"/>
        </w:rPr>
      </w:pPr>
      <w:r w:rsidRPr="00C75334">
        <w:rPr>
          <w:rFonts w:ascii="Times New Roman" w:eastAsia="Times New Roman" w:hAnsi="Times New Roman" w:cs="Times New Roman"/>
          <w:color w:val="000000"/>
          <w:sz w:val="24"/>
          <w:szCs w:val="24"/>
          <w:lang w:eastAsia="hr-HR"/>
        </w:rPr>
        <w:t>(3) Poslovnom tajnom smatraju se:</w:t>
      </w:r>
    </w:p>
    <w:p w14:paraId="6897ECC7" w14:textId="77777777" w:rsidR="00296FD0" w:rsidRPr="00C75334" w:rsidRDefault="00747557" w:rsidP="00DD5F18">
      <w:pPr>
        <w:spacing w:after="120" w:line="240" w:lineRule="auto"/>
        <w:ind w:left="426" w:hanging="284"/>
        <w:jc w:val="both"/>
        <w:rPr>
          <w:rFonts w:ascii="Times New Roman" w:eastAsia="Calibri" w:hAnsi="Times New Roman" w:cs="Times New Roman"/>
          <w:sz w:val="24"/>
          <w:szCs w:val="24"/>
        </w:rPr>
      </w:pPr>
      <w:r w:rsidRPr="00C75334">
        <w:rPr>
          <w:rFonts w:ascii="Times New Roman" w:eastAsia="Calibri" w:hAnsi="Times New Roman" w:cs="Times New Roman"/>
          <w:sz w:val="24"/>
          <w:szCs w:val="24"/>
        </w:rPr>
        <w:t>-</w:t>
      </w:r>
      <w:r w:rsidRPr="00C75334">
        <w:rPr>
          <w:rFonts w:ascii="Times New Roman" w:eastAsia="Calibri" w:hAnsi="Times New Roman" w:cs="Times New Roman"/>
          <w:sz w:val="24"/>
          <w:szCs w:val="24"/>
        </w:rPr>
        <w:tab/>
      </w:r>
      <w:r w:rsidR="00296FD0" w:rsidRPr="00C75334">
        <w:rPr>
          <w:rFonts w:ascii="Times New Roman" w:eastAsia="Calibri" w:hAnsi="Times New Roman" w:cs="Times New Roman"/>
          <w:sz w:val="24"/>
          <w:szCs w:val="24"/>
        </w:rPr>
        <w:t>dokumenti koji nose oznaku tajnosti,</w:t>
      </w:r>
    </w:p>
    <w:p w14:paraId="27638727" w14:textId="77777777" w:rsidR="00296FD0" w:rsidRPr="00C75334" w:rsidRDefault="00747557" w:rsidP="00DD5F18">
      <w:pPr>
        <w:spacing w:after="120" w:line="240" w:lineRule="auto"/>
        <w:ind w:left="426" w:hanging="284"/>
        <w:jc w:val="both"/>
        <w:rPr>
          <w:rFonts w:ascii="Times New Roman" w:eastAsia="Calibri" w:hAnsi="Times New Roman" w:cs="Times New Roman"/>
          <w:sz w:val="24"/>
          <w:szCs w:val="24"/>
        </w:rPr>
      </w:pPr>
      <w:r w:rsidRPr="00C75334">
        <w:rPr>
          <w:rFonts w:ascii="Times New Roman" w:eastAsia="Calibri" w:hAnsi="Times New Roman" w:cs="Times New Roman"/>
          <w:sz w:val="24"/>
          <w:szCs w:val="24"/>
        </w:rPr>
        <w:t>-</w:t>
      </w:r>
      <w:r w:rsidRPr="00C75334">
        <w:rPr>
          <w:rFonts w:ascii="Times New Roman" w:eastAsia="Calibri" w:hAnsi="Times New Roman" w:cs="Times New Roman"/>
          <w:sz w:val="24"/>
          <w:szCs w:val="24"/>
        </w:rPr>
        <w:tab/>
      </w:r>
      <w:r w:rsidR="00296FD0" w:rsidRPr="00C75334">
        <w:rPr>
          <w:rFonts w:ascii="Times New Roman" w:eastAsia="Calibri" w:hAnsi="Times New Roman" w:cs="Times New Roman"/>
          <w:sz w:val="24"/>
          <w:szCs w:val="24"/>
        </w:rPr>
        <w:t>podaci koji su priopćeni kao tajni,</w:t>
      </w:r>
    </w:p>
    <w:p w14:paraId="3044BC7C" w14:textId="77777777" w:rsidR="00296FD0" w:rsidRPr="00C75334" w:rsidRDefault="00747557" w:rsidP="00DD5F18">
      <w:pPr>
        <w:spacing w:after="120" w:line="240" w:lineRule="auto"/>
        <w:ind w:left="426" w:hanging="284"/>
        <w:jc w:val="both"/>
        <w:rPr>
          <w:rFonts w:ascii="Times New Roman" w:eastAsia="Calibri" w:hAnsi="Times New Roman" w:cs="Times New Roman"/>
          <w:sz w:val="24"/>
          <w:szCs w:val="24"/>
        </w:rPr>
      </w:pPr>
      <w:r w:rsidRPr="00C75334">
        <w:rPr>
          <w:rFonts w:ascii="Times New Roman" w:eastAsia="Calibri" w:hAnsi="Times New Roman" w:cs="Times New Roman"/>
          <w:sz w:val="24"/>
          <w:szCs w:val="24"/>
        </w:rPr>
        <w:t>-</w:t>
      </w:r>
      <w:r w:rsidRPr="00C75334">
        <w:rPr>
          <w:rFonts w:ascii="Times New Roman" w:eastAsia="Calibri" w:hAnsi="Times New Roman" w:cs="Times New Roman"/>
          <w:sz w:val="24"/>
          <w:szCs w:val="24"/>
        </w:rPr>
        <w:tab/>
      </w:r>
      <w:r w:rsidR="00296FD0" w:rsidRPr="00C75334">
        <w:rPr>
          <w:rFonts w:ascii="Times New Roman" w:eastAsia="Calibri" w:hAnsi="Times New Roman" w:cs="Times New Roman"/>
          <w:sz w:val="24"/>
          <w:szCs w:val="24"/>
        </w:rPr>
        <w:t>poslovni podaci čijim bi se otkrivanjem nanijela šteta Republici Hrvatskoj i/ili investitoru,</w:t>
      </w:r>
    </w:p>
    <w:p w14:paraId="57FFA84D" w14:textId="77777777" w:rsidR="00296FD0" w:rsidRPr="00C75334" w:rsidRDefault="00747557" w:rsidP="00DD5F18">
      <w:pPr>
        <w:spacing w:after="120" w:line="240" w:lineRule="auto"/>
        <w:ind w:left="426" w:hanging="284"/>
        <w:jc w:val="both"/>
        <w:rPr>
          <w:rFonts w:ascii="Times New Roman" w:eastAsia="Calibri" w:hAnsi="Times New Roman" w:cs="Times New Roman"/>
          <w:sz w:val="24"/>
          <w:szCs w:val="24"/>
        </w:rPr>
      </w:pPr>
      <w:r w:rsidRPr="00C75334">
        <w:rPr>
          <w:rFonts w:ascii="Times New Roman" w:eastAsia="Calibri" w:hAnsi="Times New Roman" w:cs="Times New Roman"/>
          <w:sz w:val="24"/>
          <w:szCs w:val="24"/>
        </w:rPr>
        <w:t>-</w:t>
      </w:r>
      <w:r w:rsidRPr="00C75334">
        <w:rPr>
          <w:rFonts w:ascii="Times New Roman" w:eastAsia="Calibri" w:hAnsi="Times New Roman" w:cs="Times New Roman"/>
          <w:sz w:val="24"/>
          <w:szCs w:val="24"/>
        </w:rPr>
        <w:tab/>
      </w:r>
      <w:r w:rsidR="00296FD0" w:rsidRPr="00C75334">
        <w:rPr>
          <w:rFonts w:ascii="Times New Roman" w:eastAsia="Calibri" w:hAnsi="Times New Roman" w:cs="Times New Roman"/>
          <w:sz w:val="24"/>
          <w:szCs w:val="24"/>
        </w:rPr>
        <w:t>podaci čijim bi se priopćavanjem i javnim objavljivanjem mogla nanijeti šteta Agenciji.</w:t>
      </w:r>
    </w:p>
    <w:p w14:paraId="05E88837" w14:textId="77777777" w:rsidR="00296FD0" w:rsidRPr="00C75334" w:rsidRDefault="00296FD0" w:rsidP="00DD5F18">
      <w:pPr>
        <w:spacing w:after="120" w:line="240" w:lineRule="auto"/>
        <w:jc w:val="both"/>
        <w:rPr>
          <w:rFonts w:ascii="Times New Roman" w:eastAsia="Times New Roman" w:hAnsi="Times New Roman" w:cs="Times New Roman"/>
          <w:color w:val="000000"/>
          <w:sz w:val="24"/>
          <w:szCs w:val="24"/>
          <w:lang w:eastAsia="hr-HR"/>
        </w:rPr>
      </w:pPr>
      <w:r w:rsidRPr="00C75334">
        <w:rPr>
          <w:rFonts w:ascii="Times New Roman" w:eastAsia="Times New Roman" w:hAnsi="Times New Roman" w:cs="Times New Roman"/>
          <w:color w:val="000000"/>
          <w:sz w:val="24"/>
          <w:szCs w:val="24"/>
          <w:lang w:eastAsia="hr-HR"/>
        </w:rPr>
        <w:t>(4) Iznimno, neće se smatrati službenom tajnom podaci i dokumenti koji su na bilo koji način bili javno dostupni, odnosno, koji se javno objavljuju na temelju posebnih propisa ili odluka tijela upravljanja te vođenja poslova poduzetnika.</w:t>
      </w:r>
    </w:p>
    <w:p w14:paraId="44BE4B38" w14:textId="77777777" w:rsidR="00296FD0" w:rsidRPr="00C75334" w:rsidRDefault="00296FD0" w:rsidP="00DD5F18">
      <w:pPr>
        <w:spacing w:after="120" w:line="240" w:lineRule="auto"/>
        <w:jc w:val="both"/>
        <w:rPr>
          <w:rFonts w:ascii="Times New Roman" w:eastAsia="Times New Roman" w:hAnsi="Times New Roman" w:cs="Times New Roman"/>
          <w:color w:val="000000"/>
          <w:sz w:val="24"/>
          <w:szCs w:val="24"/>
          <w:lang w:eastAsia="hr-HR"/>
        </w:rPr>
      </w:pPr>
      <w:r w:rsidRPr="00C75334">
        <w:rPr>
          <w:rFonts w:ascii="Times New Roman" w:eastAsia="Times New Roman" w:hAnsi="Times New Roman" w:cs="Times New Roman"/>
          <w:color w:val="000000"/>
          <w:sz w:val="24"/>
          <w:szCs w:val="24"/>
          <w:lang w:eastAsia="hr-HR"/>
        </w:rPr>
        <w:t xml:space="preserve">(5) Pravilnik o poslovnoj ili službenoj tajni Agencije o određivanju isprava, podataka, zapisa i dokumenata, koji se smatraju službenom tajnom te o načinu čuvanja službene tajne, donosi Uprava Agencije. </w:t>
      </w:r>
    </w:p>
    <w:p w14:paraId="535887BF" w14:textId="77777777" w:rsidR="00296FD0" w:rsidRPr="00C75334" w:rsidRDefault="00296FD0" w:rsidP="00DD5F18">
      <w:pPr>
        <w:spacing w:after="120" w:line="240" w:lineRule="auto"/>
        <w:jc w:val="both"/>
        <w:rPr>
          <w:rFonts w:ascii="Times New Roman" w:eastAsia="Times New Roman" w:hAnsi="Times New Roman" w:cs="Times New Roman"/>
          <w:color w:val="000000"/>
          <w:sz w:val="24"/>
          <w:szCs w:val="24"/>
          <w:lang w:eastAsia="hr-HR"/>
        </w:rPr>
      </w:pPr>
      <w:r w:rsidRPr="00C75334">
        <w:rPr>
          <w:rFonts w:ascii="Times New Roman" w:eastAsia="Times New Roman" w:hAnsi="Times New Roman" w:cs="Times New Roman"/>
          <w:color w:val="000000"/>
          <w:sz w:val="24"/>
          <w:szCs w:val="24"/>
          <w:lang w:eastAsia="hr-HR"/>
        </w:rPr>
        <w:t>(6) Isprave i podatke koji predstavljaju poslovnu tajnu drugim osobama mogu prenositi Uprava Agencije i osoba koja ima ovlaštenje od Uprave Agencije.</w:t>
      </w:r>
    </w:p>
    <w:p w14:paraId="065C9384" w14:textId="77777777" w:rsidR="00296FD0" w:rsidRDefault="00296FD0" w:rsidP="00C75334">
      <w:pPr>
        <w:spacing w:after="0" w:line="240" w:lineRule="auto"/>
        <w:jc w:val="both"/>
        <w:rPr>
          <w:rFonts w:ascii="Times New Roman" w:eastAsia="Times New Roman" w:hAnsi="Times New Roman" w:cs="Times New Roman"/>
          <w:color w:val="000000"/>
          <w:sz w:val="24"/>
          <w:szCs w:val="24"/>
          <w:lang w:eastAsia="hr-HR"/>
        </w:rPr>
      </w:pPr>
      <w:r w:rsidRPr="00C75334">
        <w:rPr>
          <w:rFonts w:ascii="Times New Roman" w:eastAsia="Times New Roman" w:hAnsi="Times New Roman" w:cs="Times New Roman"/>
          <w:color w:val="000000"/>
          <w:sz w:val="24"/>
          <w:szCs w:val="24"/>
          <w:lang w:eastAsia="hr-HR"/>
        </w:rPr>
        <w:t>(7) Članovi Uprav</w:t>
      </w:r>
      <w:r w:rsidR="00343217" w:rsidRPr="00C75334">
        <w:rPr>
          <w:rFonts w:ascii="Times New Roman" w:eastAsia="Times New Roman" w:hAnsi="Times New Roman" w:cs="Times New Roman"/>
          <w:color w:val="000000"/>
          <w:sz w:val="24"/>
          <w:szCs w:val="24"/>
          <w:lang w:eastAsia="hr-HR"/>
        </w:rPr>
        <w:t>nog vijeća, Uprave i svi zaposlenici</w:t>
      </w:r>
      <w:r w:rsidRPr="00C75334">
        <w:rPr>
          <w:rFonts w:ascii="Times New Roman" w:eastAsia="Times New Roman" w:hAnsi="Times New Roman" w:cs="Times New Roman"/>
          <w:color w:val="000000"/>
          <w:sz w:val="24"/>
          <w:szCs w:val="24"/>
          <w:lang w:eastAsia="hr-HR"/>
        </w:rPr>
        <w:t xml:space="preserve"> Agencije i druge pravne i fizičke osobe kojima je Agencija povjerila obavljanje određenih poslova, dužni su čuvati službenu tajnu koja je određena Pravilnikom o poslovnoj ili službenoj tajni i bez obzira na način na koji su je doznali. Obveza čuvanja službene tajne prestaje n</w:t>
      </w:r>
      <w:r w:rsidR="00343217" w:rsidRPr="00C75334">
        <w:rPr>
          <w:rFonts w:ascii="Times New Roman" w:eastAsia="Times New Roman" w:hAnsi="Times New Roman" w:cs="Times New Roman"/>
          <w:color w:val="000000"/>
          <w:sz w:val="24"/>
          <w:szCs w:val="24"/>
          <w:lang w:eastAsia="hr-HR"/>
        </w:rPr>
        <w:t xml:space="preserve">akon isteka roka od pet godina </w:t>
      </w:r>
      <w:r w:rsidRPr="00C75334">
        <w:rPr>
          <w:rFonts w:ascii="Times New Roman" w:eastAsia="Times New Roman" w:hAnsi="Times New Roman" w:cs="Times New Roman"/>
          <w:color w:val="000000"/>
          <w:sz w:val="24"/>
          <w:szCs w:val="24"/>
          <w:lang w:eastAsia="hr-HR"/>
        </w:rPr>
        <w:t xml:space="preserve">od dana </w:t>
      </w:r>
      <w:r w:rsidR="00343217" w:rsidRPr="00C75334">
        <w:rPr>
          <w:rFonts w:ascii="Times New Roman" w:eastAsia="Times New Roman" w:hAnsi="Times New Roman" w:cs="Times New Roman"/>
          <w:color w:val="000000"/>
          <w:sz w:val="24"/>
          <w:szCs w:val="24"/>
          <w:lang w:eastAsia="hr-HR"/>
        </w:rPr>
        <w:t>prestanka radnog odnosa.</w:t>
      </w:r>
    </w:p>
    <w:p w14:paraId="2893DC5D" w14:textId="77777777" w:rsidR="00DD5F18" w:rsidRDefault="00DD5F18" w:rsidP="00C75334">
      <w:pPr>
        <w:spacing w:after="0" w:line="240" w:lineRule="auto"/>
        <w:jc w:val="both"/>
        <w:rPr>
          <w:rFonts w:ascii="Times New Roman" w:eastAsia="Times New Roman" w:hAnsi="Times New Roman" w:cs="Times New Roman"/>
          <w:color w:val="000000"/>
          <w:sz w:val="24"/>
          <w:szCs w:val="24"/>
          <w:lang w:eastAsia="hr-HR"/>
        </w:rPr>
      </w:pPr>
    </w:p>
    <w:p w14:paraId="4B79921C" w14:textId="77777777" w:rsidR="00DD5F18" w:rsidRPr="00C75334" w:rsidRDefault="00DD5F18" w:rsidP="00C75334">
      <w:pPr>
        <w:spacing w:after="0" w:line="240" w:lineRule="auto"/>
        <w:jc w:val="both"/>
        <w:rPr>
          <w:rFonts w:ascii="Times New Roman" w:eastAsia="Times New Roman" w:hAnsi="Times New Roman" w:cs="Times New Roman"/>
          <w:color w:val="000000"/>
          <w:sz w:val="24"/>
          <w:szCs w:val="24"/>
          <w:lang w:eastAsia="hr-HR"/>
        </w:rPr>
      </w:pPr>
    </w:p>
    <w:p w14:paraId="11E70A1A" w14:textId="77777777" w:rsidR="00747557" w:rsidRDefault="00296FD0" w:rsidP="00C75334">
      <w:pPr>
        <w:spacing w:after="0" w:line="240" w:lineRule="auto"/>
        <w:jc w:val="center"/>
        <w:rPr>
          <w:rFonts w:ascii="Times New Roman" w:eastAsia="Times New Roman" w:hAnsi="Times New Roman" w:cs="Times New Roman"/>
          <w:sz w:val="24"/>
          <w:szCs w:val="24"/>
          <w:lang w:eastAsia="hr-HR"/>
        </w:rPr>
      </w:pPr>
      <w:r w:rsidRPr="00C75334">
        <w:rPr>
          <w:rFonts w:ascii="Times New Roman" w:eastAsia="Times New Roman" w:hAnsi="Times New Roman" w:cs="Times New Roman"/>
          <w:sz w:val="24"/>
          <w:szCs w:val="24"/>
          <w:lang w:eastAsia="hr-HR"/>
        </w:rPr>
        <w:t>VIII. IZMJENE, DOPUNE I TUMAČENJA STATUTA</w:t>
      </w:r>
    </w:p>
    <w:p w14:paraId="677B3753" w14:textId="77777777" w:rsidR="00DD5F18" w:rsidRPr="00C75334" w:rsidRDefault="00DD5F18" w:rsidP="00DD5F18">
      <w:pPr>
        <w:spacing w:after="0" w:line="240" w:lineRule="auto"/>
        <w:rPr>
          <w:rFonts w:ascii="Times New Roman" w:eastAsia="Times New Roman" w:hAnsi="Times New Roman" w:cs="Times New Roman"/>
          <w:sz w:val="24"/>
          <w:szCs w:val="24"/>
          <w:lang w:eastAsia="hr-HR"/>
        </w:rPr>
      </w:pPr>
    </w:p>
    <w:p w14:paraId="7D06479C" w14:textId="77777777" w:rsidR="00296FD0" w:rsidRPr="00C75334" w:rsidRDefault="00296FD0" w:rsidP="00DD5F18">
      <w:pPr>
        <w:spacing w:after="120" w:line="240" w:lineRule="auto"/>
        <w:jc w:val="center"/>
        <w:rPr>
          <w:rFonts w:ascii="Times New Roman" w:eastAsia="Times New Roman" w:hAnsi="Times New Roman" w:cs="Times New Roman"/>
          <w:sz w:val="24"/>
          <w:szCs w:val="24"/>
          <w:lang w:eastAsia="hr-HR"/>
        </w:rPr>
      </w:pPr>
      <w:r w:rsidRPr="00C75334">
        <w:rPr>
          <w:rFonts w:ascii="Times New Roman" w:eastAsia="Times New Roman" w:hAnsi="Times New Roman" w:cs="Times New Roman"/>
          <w:sz w:val="24"/>
          <w:szCs w:val="24"/>
          <w:lang w:eastAsia="hr-HR"/>
        </w:rPr>
        <w:t>Članak 3</w:t>
      </w:r>
      <w:r w:rsidR="00165342" w:rsidRPr="00C75334">
        <w:rPr>
          <w:rFonts w:ascii="Times New Roman" w:eastAsia="Times New Roman" w:hAnsi="Times New Roman" w:cs="Times New Roman"/>
          <w:sz w:val="24"/>
          <w:szCs w:val="24"/>
          <w:lang w:eastAsia="hr-HR"/>
        </w:rPr>
        <w:t>0</w:t>
      </w:r>
      <w:r w:rsidRPr="00C75334">
        <w:rPr>
          <w:rFonts w:ascii="Times New Roman" w:eastAsia="Times New Roman" w:hAnsi="Times New Roman" w:cs="Times New Roman"/>
          <w:sz w:val="24"/>
          <w:szCs w:val="24"/>
          <w:lang w:eastAsia="hr-HR"/>
        </w:rPr>
        <w:t>.</w:t>
      </w:r>
    </w:p>
    <w:p w14:paraId="74F6316A" w14:textId="77777777" w:rsidR="00296FD0" w:rsidRPr="00C75334" w:rsidRDefault="00296FD0" w:rsidP="00DD5F18">
      <w:pPr>
        <w:spacing w:after="120" w:line="240" w:lineRule="auto"/>
        <w:jc w:val="both"/>
        <w:rPr>
          <w:rFonts w:ascii="Times New Roman" w:eastAsia="Times New Roman" w:hAnsi="Times New Roman" w:cs="Times New Roman"/>
          <w:color w:val="000000"/>
          <w:sz w:val="24"/>
          <w:szCs w:val="24"/>
          <w:lang w:eastAsia="hr-HR"/>
        </w:rPr>
      </w:pPr>
      <w:r w:rsidRPr="00C75334">
        <w:rPr>
          <w:rFonts w:ascii="Times New Roman" w:eastAsia="Times New Roman" w:hAnsi="Times New Roman" w:cs="Times New Roman"/>
          <w:color w:val="000000"/>
          <w:sz w:val="24"/>
          <w:szCs w:val="24"/>
          <w:lang w:eastAsia="hr-HR"/>
        </w:rPr>
        <w:t>(1) Izmjene i dopune Statuta može predložiti Vlada Republike Hrvatske, svaki član Upravnog vijeća te svaki član Uprave Agencije.</w:t>
      </w:r>
    </w:p>
    <w:p w14:paraId="23D2B88E" w14:textId="77777777" w:rsidR="00296FD0" w:rsidRDefault="00296FD0" w:rsidP="00C75334">
      <w:pPr>
        <w:spacing w:after="0" w:line="240" w:lineRule="auto"/>
        <w:jc w:val="both"/>
        <w:rPr>
          <w:rFonts w:ascii="Times New Roman" w:eastAsia="Times New Roman" w:hAnsi="Times New Roman" w:cs="Times New Roman"/>
          <w:color w:val="000000"/>
          <w:sz w:val="24"/>
          <w:szCs w:val="24"/>
          <w:lang w:eastAsia="hr-HR"/>
        </w:rPr>
      </w:pPr>
      <w:r w:rsidRPr="00C75334">
        <w:rPr>
          <w:rFonts w:ascii="Times New Roman" w:eastAsia="Times New Roman" w:hAnsi="Times New Roman" w:cs="Times New Roman"/>
          <w:color w:val="000000"/>
          <w:sz w:val="24"/>
          <w:szCs w:val="24"/>
          <w:lang w:eastAsia="hr-HR"/>
        </w:rPr>
        <w:t>(2) Izmjene i dopune Statuta donose se na način i po postupku propisanom za njegovo donošenje.</w:t>
      </w:r>
    </w:p>
    <w:p w14:paraId="65FEDB9A" w14:textId="77777777" w:rsidR="00DD5F18" w:rsidRPr="00C75334" w:rsidRDefault="00DD5F18" w:rsidP="00C75334">
      <w:pPr>
        <w:spacing w:after="0" w:line="240" w:lineRule="auto"/>
        <w:jc w:val="both"/>
        <w:rPr>
          <w:rFonts w:ascii="Times New Roman" w:eastAsia="Times New Roman" w:hAnsi="Times New Roman" w:cs="Times New Roman"/>
          <w:color w:val="000000"/>
          <w:sz w:val="24"/>
          <w:szCs w:val="24"/>
          <w:lang w:eastAsia="hr-HR"/>
        </w:rPr>
      </w:pPr>
    </w:p>
    <w:p w14:paraId="7D3B8FBD" w14:textId="77777777" w:rsidR="00747557" w:rsidRPr="00C75334" w:rsidRDefault="00296FD0" w:rsidP="00C75334">
      <w:pPr>
        <w:spacing w:after="0" w:line="240" w:lineRule="auto"/>
        <w:jc w:val="center"/>
        <w:rPr>
          <w:rFonts w:ascii="Times New Roman" w:eastAsia="Times New Roman" w:hAnsi="Times New Roman" w:cs="Times New Roman"/>
          <w:i/>
          <w:iCs/>
          <w:sz w:val="24"/>
          <w:szCs w:val="24"/>
          <w:lang w:eastAsia="hr-HR"/>
        </w:rPr>
      </w:pPr>
      <w:r w:rsidRPr="00C75334">
        <w:rPr>
          <w:rFonts w:ascii="Times New Roman" w:eastAsia="Times New Roman" w:hAnsi="Times New Roman" w:cs="Times New Roman"/>
          <w:i/>
          <w:iCs/>
          <w:sz w:val="24"/>
          <w:szCs w:val="24"/>
          <w:lang w:eastAsia="hr-HR"/>
        </w:rPr>
        <w:t>Tumačenje Statuta</w:t>
      </w:r>
    </w:p>
    <w:p w14:paraId="71063BF8" w14:textId="77777777" w:rsidR="00DD5F18" w:rsidRDefault="00DD5F18" w:rsidP="00DD5F18">
      <w:pPr>
        <w:spacing w:after="0" w:line="240" w:lineRule="auto"/>
        <w:rPr>
          <w:rFonts w:ascii="Times New Roman" w:eastAsia="Times New Roman" w:hAnsi="Times New Roman" w:cs="Times New Roman"/>
          <w:sz w:val="24"/>
          <w:szCs w:val="24"/>
          <w:lang w:eastAsia="hr-HR"/>
        </w:rPr>
      </w:pPr>
    </w:p>
    <w:p w14:paraId="1737921B" w14:textId="77777777" w:rsidR="00296FD0" w:rsidRPr="00C75334" w:rsidRDefault="00296FD0" w:rsidP="00DD5F18">
      <w:pPr>
        <w:spacing w:after="120" w:line="240" w:lineRule="auto"/>
        <w:jc w:val="center"/>
        <w:rPr>
          <w:rFonts w:ascii="Times New Roman" w:eastAsia="Times New Roman" w:hAnsi="Times New Roman" w:cs="Times New Roman"/>
          <w:sz w:val="24"/>
          <w:szCs w:val="24"/>
          <w:lang w:eastAsia="hr-HR"/>
        </w:rPr>
      </w:pPr>
      <w:r w:rsidRPr="00C75334">
        <w:rPr>
          <w:rFonts w:ascii="Times New Roman" w:eastAsia="Times New Roman" w:hAnsi="Times New Roman" w:cs="Times New Roman"/>
          <w:sz w:val="24"/>
          <w:szCs w:val="24"/>
          <w:lang w:eastAsia="hr-HR"/>
        </w:rPr>
        <w:t>Članak 3</w:t>
      </w:r>
      <w:r w:rsidR="00165342" w:rsidRPr="00C75334">
        <w:rPr>
          <w:rFonts w:ascii="Times New Roman" w:eastAsia="Times New Roman" w:hAnsi="Times New Roman" w:cs="Times New Roman"/>
          <w:sz w:val="24"/>
          <w:szCs w:val="24"/>
          <w:lang w:eastAsia="hr-HR"/>
        </w:rPr>
        <w:t>1</w:t>
      </w:r>
      <w:r w:rsidRPr="00C75334">
        <w:rPr>
          <w:rFonts w:ascii="Times New Roman" w:eastAsia="Times New Roman" w:hAnsi="Times New Roman" w:cs="Times New Roman"/>
          <w:sz w:val="24"/>
          <w:szCs w:val="24"/>
          <w:lang w:eastAsia="hr-HR"/>
        </w:rPr>
        <w:t>.</w:t>
      </w:r>
    </w:p>
    <w:p w14:paraId="49ECD6C5" w14:textId="77777777" w:rsidR="00296FD0" w:rsidRDefault="00296FD0" w:rsidP="00C75334">
      <w:pPr>
        <w:spacing w:after="0" w:line="240" w:lineRule="auto"/>
        <w:jc w:val="both"/>
        <w:rPr>
          <w:rFonts w:ascii="Times New Roman" w:eastAsia="Times New Roman" w:hAnsi="Times New Roman" w:cs="Times New Roman"/>
          <w:sz w:val="24"/>
          <w:szCs w:val="24"/>
          <w:lang w:eastAsia="hr-HR"/>
        </w:rPr>
      </w:pPr>
      <w:r w:rsidRPr="00C75334">
        <w:rPr>
          <w:rFonts w:ascii="Times New Roman" w:eastAsia="Times New Roman" w:hAnsi="Times New Roman" w:cs="Times New Roman"/>
          <w:sz w:val="24"/>
          <w:szCs w:val="24"/>
          <w:lang w:eastAsia="hr-HR"/>
        </w:rPr>
        <w:t>U slučaju nejasnoća ili nesuglasnosti u primjeni odredaba ovoga Statuta, za njihovo je tumačenje mjerodavno Upravno vijeće.</w:t>
      </w:r>
    </w:p>
    <w:p w14:paraId="1DF82FEA" w14:textId="77777777" w:rsidR="00DD5F18" w:rsidRDefault="00DD5F18" w:rsidP="00C75334">
      <w:pPr>
        <w:spacing w:after="0" w:line="240" w:lineRule="auto"/>
        <w:jc w:val="both"/>
        <w:rPr>
          <w:rFonts w:ascii="Times New Roman" w:eastAsia="Times New Roman" w:hAnsi="Times New Roman" w:cs="Times New Roman"/>
          <w:sz w:val="24"/>
          <w:szCs w:val="24"/>
          <w:lang w:eastAsia="hr-HR"/>
        </w:rPr>
      </w:pPr>
    </w:p>
    <w:p w14:paraId="5552F082" w14:textId="77777777" w:rsidR="00DD5F18" w:rsidRPr="00C75334" w:rsidRDefault="00DD5F18" w:rsidP="00C75334">
      <w:pPr>
        <w:spacing w:after="0" w:line="240" w:lineRule="auto"/>
        <w:jc w:val="both"/>
        <w:rPr>
          <w:rFonts w:ascii="Times New Roman" w:eastAsia="Times New Roman" w:hAnsi="Times New Roman" w:cs="Times New Roman"/>
          <w:sz w:val="24"/>
          <w:szCs w:val="24"/>
          <w:lang w:eastAsia="hr-HR"/>
        </w:rPr>
      </w:pPr>
    </w:p>
    <w:p w14:paraId="69E19686" w14:textId="77777777" w:rsidR="00747557" w:rsidRDefault="00296FD0" w:rsidP="00C75334">
      <w:pPr>
        <w:spacing w:after="0" w:line="240" w:lineRule="auto"/>
        <w:jc w:val="center"/>
        <w:rPr>
          <w:rFonts w:ascii="Times New Roman" w:eastAsia="Times New Roman" w:hAnsi="Times New Roman" w:cs="Times New Roman"/>
          <w:sz w:val="24"/>
          <w:szCs w:val="24"/>
          <w:lang w:eastAsia="hr-HR"/>
        </w:rPr>
      </w:pPr>
      <w:r w:rsidRPr="00C75334">
        <w:rPr>
          <w:rFonts w:ascii="Times New Roman" w:eastAsia="Times New Roman" w:hAnsi="Times New Roman" w:cs="Times New Roman"/>
          <w:sz w:val="24"/>
          <w:szCs w:val="24"/>
          <w:lang w:eastAsia="hr-HR"/>
        </w:rPr>
        <w:t>IX. PRIJELAZNE I ZAVRŠNE ODREDBE</w:t>
      </w:r>
    </w:p>
    <w:p w14:paraId="0E5870B8" w14:textId="77777777" w:rsidR="00DD5F18" w:rsidRPr="00C75334" w:rsidRDefault="00DD5F18" w:rsidP="00DD5F18">
      <w:pPr>
        <w:spacing w:after="0" w:line="240" w:lineRule="auto"/>
        <w:rPr>
          <w:rFonts w:ascii="Times New Roman" w:eastAsia="Times New Roman" w:hAnsi="Times New Roman" w:cs="Times New Roman"/>
          <w:sz w:val="24"/>
          <w:szCs w:val="24"/>
          <w:lang w:eastAsia="hr-HR"/>
        </w:rPr>
      </w:pPr>
    </w:p>
    <w:p w14:paraId="71E8F4BE" w14:textId="77777777" w:rsidR="00296FD0" w:rsidRPr="00C75334" w:rsidRDefault="00296FD0" w:rsidP="00E837EB">
      <w:pPr>
        <w:spacing w:after="120" w:line="240" w:lineRule="auto"/>
        <w:jc w:val="center"/>
        <w:rPr>
          <w:rFonts w:ascii="Times New Roman" w:eastAsia="Times New Roman" w:hAnsi="Times New Roman" w:cs="Times New Roman"/>
          <w:sz w:val="24"/>
          <w:szCs w:val="24"/>
          <w:lang w:eastAsia="hr-HR"/>
        </w:rPr>
      </w:pPr>
      <w:r w:rsidRPr="00C75334">
        <w:rPr>
          <w:rFonts w:ascii="Times New Roman" w:eastAsia="Times New Roman" w:hAnsi="Times New Roman" w:cs="Times New Roman"/>
          <w:sz w:val="24"/>
          <w:szCs w:val="24"/>
          <w:lang w:eastAsia="hr-HR"/>
        </w:rPr>
        <w:t xml:space="preserve">Članak </w:t>
      </w:r>
      <w:r w:rsidR="00165342" w:rsidRPr="00C75334">
        <w:rPr>
          <w:rFonts w:ascii="Times New Roman" w:eastAsia="Times New Roman" w:hAnsi="Times New Roman" w:cs="Times New Roman"/>
          <w:sz w:val="24"/>
          <w:szCs w:val="24"/>
          <w:lang w:eastAsia="hr-HR"/>
        </w:rPr>
        <w:t>32</w:t>
      </w:r>
      <w:r w:rsidRPr="00C75334">
        <w:rPr>
          <w:rFonts w:ascii="Times New Roman" w:eastAsia="Times New Roman" w:hAnsi="Times New Roman" w:cs="Times New Roman"/>
          <w:sz w:val="24"/>
          <w:szCs w:val="24"/>
          <w:lang w:eastAsia="hr-HR"/>
        </w:rPr>
        <w:t>.</w:t>
      </w:r>
    </w:p>
    <w:p w14:paraId="11021C2E" w14:textId="77777777" w:rsidR="00296FD0" w:rsidRPr="00C75334" w:rsidRDefault="00296FD0" w:rsidP="00DD5F18">
      <w:pPr>
        <w:spacing w:after="120" w:line="240" w:lineRule="auto"/>
        <w:jc w:val="both"/>
        <w:rPr>
          <w:rFonts w:ascii="Times New Roman" w:eastAsia="Times New Roman" w:hAnsi="Times New Roman" w:cs="Times New Roman"/>
          <w:color w:val="000000"/>
          <w:sz w:val="24"/>
          <w:szCs w:val="24"/>
          <w:lang w:eastAsia="hr-HR"/>
        </w:rPr>
      </w:pPr>
      <w:r w:rsidRPr="00C75334">
        <w:rPr>
          <w:rFonts w:ascii="Times New Roman" w:eastAsia="Times New Roman" w:hAnsi="Times New Roman" w:cs="Times New Roman"/>
          <w:color w:val="000000"/>
          <w:sz w:val="24"/>
          <w:szCs w:val="24"/>
          <w:lang w:eastAsia="hr-HR"/>
        </w:rPr>
        <w:t>(1) Upravno vijeće donijet će opće akte iz članka 24. ovoga Statuta u roku od 3 mjeseca od dana stupanja na snagu ovoga Statuta.</w:t>
      </w:r>
    </w:p>
    <w:p w14:paraId="18FFCDA1" w14:textId="77777777" w:rsidR="00296FD0" w:rsidRDefault="00296FD0" w:rsidP="00C75334">
      <w:pPr>
        <w:spacing w:after="0" w:line="240" w:lineRule="auto"/>
        <w:jc w:val="both"/>
        <w:rPr>
          <w:rFonts w:ascii="Times New Roman" w:eastAsia="Times New Roman" w:hAnsi="Times New Roman" w:cs="Times New Roman"/>
          <w:color w:val="000000"/>
          <w:sz w:val="24"/>
          <w:szCs w:val="24"/>
          <w:lang w:eastAsia="hr-HR"/>
        </w:rPr>
      </w:pPr>
      <w:r w:rsidRPr="00C75334">
        <w:rPr>
          <w:rFonts w:ascii="Times New Roman" w:eastAsia="Times New Roman" w:hAnsi="Times New Roman" w:cs="Times New Roman"/>
          <w:color w:val="000000"/>
          <w:sz w:val="24"/>
          <w:szCs w:val="24"/>
          <w:lang w:eastAsia="hr-HR"/>
        </w:rPr>
        <w:t>(2) Do donošenja akata iz stavka 1. ovoga članka pojedina pitanja koja se uređuju tim aktima može privremeno svojom odlukom urediti Uprava Agencije.</w:t>
      </w:r>
    </w:p>
    <w:p w14:paraId="288066D1" w14:textId="77777777" w:rsidR="00DD5F18" w:rsidRPr="00C75334" w:rsidRDefault="00DD5F18" w:rsidP="00C75334">
      <w:pPr>
        <w:spacing w:after="0" w:line="240" w:lineRule="auto"/>
        <w:jc w:val="both"/>
        <w:rPr>
          <w:rFonts w:ascii="Times New Roman" w:eastAsia="Times New Roman" w:hAnsi="Times New Roman" w:cs="Times New Roman"/>
          <w:color w:val="000000"/>
          <w:sz w:val="24"/>
          <w:szCs w:val="24"/>
          <w:lang w:eastAsia="hr-HR"/>
        </w:rPr>
      </w:pPr>
    </w:p>
    <w:p w14:paraId="60F524C8" w14:textId="77777777" w:rsidR="00296FD0" w:rsidRPr="00C75334" w:rsidRDefault="00296FD0" w:rsidP="00DD5F18">
      <w:pPr>
        <w:spacing w:after="120" w:line="240" w:lineRule="auto"/>
        <w:jc w:val="center"/>
        <w:rPr>
          <w:rFonts w:ascii="Times New Roman" w:eastAsia="Times New Roman" w:hAnsi="Times New Roman" w:cs="Times New Roman"/>
          <w:sz w:val="24"/>
          <w:szCs w:val="24"/>
          <w:lang w:eastAsia="hr-HR"/>
        </w:rPr>
      </w:pPr>
      <w:r w:rsidRPr="00C75334">
        <w:rPr>
          <w:rFonts w:ascii="Times New Roman" w:eastAsia="Times New Roman" w:hAnsi="Times New Roman" w:cs="Times New Roman"/>
          <w:sz w:val="24"/>
          <w:szCs w:val="24"/>
          <w:lang w:eastAsia="hr-HR"/>
        </w:rPr>
        <w:t xml:space="preserve">Članak </w:t>
      </w:r>
      <w:r w:rsidR="00165342" w:rsidRPr="00C75334">
        <w:rPr>
          <w:rFonts w:ascii="Times New Roman" w:eastAsia="Times New Roman" w:hAnsi="Times New Roman" w:cs="Times New Roman"/>
          <w:sz w:val="24"/>
          <w:szCs w:val="24"/>
          <w:lang w:eastAsia="hr-HR"/>
        </w:rPr>
        <w:t>33</w:t>
      </w:r>
      <w:r w:rsidRPr="00C75334">
        <w:rPr>
          <w:rFonts w:ascii="Times New Roman" w:eastAsia="Times New Roman" w:hAnsi="Times New Roman" w:cs="Times New Roman"/>
          <w:sz w:val="24"/>
          <w:szCs w:val="24"/>
          <w:lang w:eastAsia="hr-HR"/>
        </w:rPr>
        <w:t>.</w:t>
      </w:r>
    </w:p>
    <w:p w14:paraId="37910A16" w14:textId="77777777" w:rsidR="00747557" w:rsidRPr="00C75334" w:rsidRDefault="00296FD0" w:rsidP="00C67F8A">
      <w:pPr>
        <w:spacing w:after="0" w:line="240" w:lineRule="auto"/>
        <w:jc w:val="both"/>
        <w:rPr>
          <w:rFonts w:ascii="Times New Roman" w:eastAsia="Times New Roman" w:hAnsi="Times New Roman" w:cs="Times New Roman"/>
          <w:sz w:val="24"/>
          <w:szCs w:val="24"/>
          <w:lang w:eastAsia="hr-HR"/>
        </w:rPr>
      </w:pPr>
      <w:r w:rsidRPr="00C75334">
        <w:rPr>
          <w:rFonts w:ascii="Times New Roman" w:eastAsia="Times New Roman" w:hAnsi="Times New Roman" w:cs="Times New Roman"/>
          <w:sz w:val="24"/>
          <w:szCs w:val="24"/>
          <w:lang w:eastAsia="hr-HR"/>
        </w:rPr>
        <w:t>Ovaj Statut</w:t>
      </w:r>
      <w:r w:rsidR="00611674">
        <w:rPr>
          <w:rFonts w:ascii="Times New Roman" w:eastAsia="Times New Roman" w:hAnsi="Times New Roman" w:cs="Times New Roman"/>
          <w:sz w:val="24"/>
          <w:szCs w:val="24"/>
          <w:lang w:eastAsia="hr-HR"/>
        </w:rPr>
        <w:t>, nakon potvrđivanja od Vlade republike Hrvatske,</w:t>
      </w:r>
      <w:r w:rsidRPr="00C75334">
        <w:rPr>
          <w:rFonts w:ascii="Times New Roman" w:eastAsia="Times New Roman" w:hAnsi="Times New Roman" w:cs="Times New Roman"/>
          <w:sz w:val="24"/>
          <w:szCs w:val="24"/>
          <w:lang w:eastAsia="hr-HR"/>
        </w:rPr>
        <w:t xml:space="preserve"> stupa na snagu </w:t>
      </w:r>
      <w:r w:rsidR="00C67F8A">
        <w:rPr>
          <w:rFonts w:ascii="Times New Roman" w:eastAsia="Times New Roman" w:hAnsi="Times New Roman" w:cs="Times New Roman"/>
          <w:sz w:val="24"/>
          <w:szCs w:val="24"/>
          <w:lang w:eastAsia="hr-HR"/>
        </w:rPr>
        <w:t>prvog dana</w:t>
      </w:r>
      <w:r w:rsidRPr="00C75334">
        <w:rPr>
          <w:rFonts w:ascii="Times New Roman" w:eastAsia="Times New Roman" w:hAnsi="Times New Roman" w:cs="Times New Roman"/>
          <w:sz w:val="24"/>
          <w:szCs w:val="24"/>
          <w:lang w:eastAsia="hr-HR"/>
        </w:rPr>
        <w:t xml:space="preserve"> </w:t>
      </w:r>
      <w:r w:rsidR="009E30BA">
        <w:rPr>
          <w:rFonts w:ascii="Times New Roman" w:eastAsia="Times New Roman" w:hAnsi="Times New Roman" w:cs="Times New Roman"/>
          <w:sz w:val="24"/>
          <w:szCs w:val="24"/>
          <w:lang w:eastAsia="hr-HR"/>
        </w:rPr>
        <w:t xml:space="preserve">od dana </w:t>
      </w:r>
      <w:r w:rsidRPr="00C75334">
        <w:rPr>
          <w:rFonts w:ascii="Times New Roman" w:eastAsia="Times New Roman" w:hAnsi="Times New Roman" w:cs="Times New Roman"/>
          <w:sz w:val="24"/>
          <w:szCs w:val="24"/>
          <w:lang w:eastAsia="hr-HR"/>
        </w:rPr>
        <w:t>objave na oglasnoj ploči Agencije.</w:t>
      </w:r>
    </w:p>
    <w:p w14:paraId="523CCA61" w14:textId="77777777" w:rsidR="00DD5F18" w:rsidRDefault="00DD5F18" w:rsidP="00C75334">
      <w:pPr>
        <w:spacing w:after="0" w:line="240" w:lineRule="auto"/>
        <w:rPr>
          <w:rFonts w:ascii="Times New Roman" w:eastAsia="Times New Roman" w:hAnsi="Times New Roman" w:cs="Times New Roman"/>
          <w:sz w:val="24"/>
          <w:szCs w:val="24"/>
          <w:lang w:eastAsia="hr-HR"/>
        </w:rPr>
      </w:pPr>
    </w:p>
    <w:p w14:paraId="012CC3A8" w14:textId="77777777" w:rsidR="00DD5F18" w:rsidRDefault="00DD5F18" w:rsidP="00C75334">
      <w:pPr>
        <w:spacing w:after="0" w:line="240" w:lineRule="auto"/>
        <w:rPr>
          <w:rFonts w:ascii="Times New Roman" w:eastAsia="Times New Roman" w:hAnsi="Times New Roman" w:cs="Times New Roman"/>
          <w:sz w:val="24"/>
          <w:szCs w:val="24"/>
          <w:lang w:eastAsia="hr-HR"/>
        </w:rPr>
      </w:pPr>
    </w:p>
    <w:p w14:paraId="2D5AC465" w14:textId="77777777" w:rsidR="00BF1F8F" w:rsidRPr="00BF1F8F" w:rsidRDefault="00BF1F8F" w:rsidP="00BF1F8F">
      <w:pPr>
        <w:spacing w:after="0" w:line="240" w:lineRule="auto"/>
        <w:rPr>
          <w:rFonts w:ascii="Times New Roman" w:eastAsia="Times New Roman" w:hAnsi="Times New Roman" w:cs="Times New Roman"/>
          <w:sz w:val="24"/>
          <w:szCs w:val="24"/>
          <w:lang w:eastAsia="hr-HR"/>
        </w:rPr>
      </w:pPr>
      <w:r w:rsidRPr="00BF1F8F">
        <w:rPr>
          <w:rFonts w:ascii="Times New Roman" w:eastAsia="Times New Roman" w:hAnsi="Times New Roman" w:cs="Times New Roman"/>
          <w:sz w:val="24"/>
          <w:szCs w:val="24"/>
          <w:lang w:eastAsia="hr-HR"/>
        </w:rPr>
        <w:t>U Zagrebu 07. ožujka 2014. godine</w:t>
      </w:r>
    </w:p>
    <w:p w14:paraId="0E2D31A9" w14:textId="36224D3B" w:rsidR="00BF1F8F" w:rsidRPr="00BF1F8F" w:rsidRDefault="00BF1F8F" w:rsidP="00BF1F8F">
      <w:pPr>
        <w:spacing w:after="0" w:line="240" w:lineRule="auto"/>
        <w:rPr>
          <w:rFonts w:ascii="Times New Roman" w:eastAsia="Times New Roman" w:hAnsi="Times New Roman" w:cs="Times New Roman"/>
          <w:sz w:val="24"/>
          <w:szCs w:val="24"/>
          <w:lang w:eastAsia="hr-HR"/>
        </w:rPr>
      </w:pPr>
      <w:r w:rsidRPr="00BF1F8F">
        <w:rPr>
          <w:rFonts w:ascii="Times New Roman" w:eastAsia="Times New Roman" w:hAnsi="Times New Roman" w:cs="Times New Roman"/>
          <w:sz w:val="24"/>
          <w:szCs w:val="24"/>
          <w:lang w:eastAsia="hr-HR"/>
        </w:rPr>
        <w:t>KLASA:</w:t>
      </w:r>
      <w:r w:rsidR="00B0184B">
        <w:rPr>
          <w:rFonts w:ascii="Times New Roman" w:eastAsia="Times New Roman" w:hAnsi="Times New Roman" w:cs="Times New Roman"/>
          <w:sz w:val="24"/>
          <w:szCs w:val="24"/>
          <w:lang w:eastAsia="hr-HR"/>
        </w:rPr>
        <w:t xml:space="preserve"> 012-02/14-01/06</w:t>
      </w:r>
    </w:p>
    <w:p w14:paraId="76D6CCA3" w14:textId="7AE3F185" w:rsidR="00296FD0" w:rsidRPr="00C75334" w:rsidRDefault="00BF1F8F" w:rsidP="00BF1F8F">
      <w:pPr>
        <w:spacing w:after="0" w:line="240" w:lineRule="auto"/>
        <w:rPr>
          <w:rFonts w:ascii="Times New Roman" w:eastAsia="Times New Roman" w:hAnsi="Times New Roman" w:cs="Times New Roman"/>
          <w:sz w:val="24"/>
          <w:szCs w:val="24"/>
          <w:lang w:eastAsia="hr-HR"/>
        </w:rPr>
      </w:pPr>
      <w:r w:rsidRPr="00BF1F8F">
        <w:rPr>
          <w:rFonts w:ascii="Times New Roman" w:eastAsia="Times New Roman" w:hAnsi="Times New Roman" w:cs="Times New Roman"/>
          <w:sz w:val="24"/>
          <w:szCs w:val="24"/>
          <w:lang w:eastAsia="hr-HR"/>
        </w:rPr>
        <w:t>URBROJ:</w:t>
      </w:r>
      <w:r w:rsidR="00B0184B">
        <w:rPr>
          <w:rFonts w:ascii="Times New Roman" w:eastAsia="Times New Roman" w:hAnsi="Times New Roman" w:cs="Times New Roman"/>
          <w:sz w:val="24"/>
          <w:szCs w:val="24"/>
          <w:lang w:eastAsia="hr-HR"/>
        </w:rPr>
        <w:t xml:space="preserve"> 567-01/1-14-1</w:t>
      </w:r>
    </w:p>
    <w:p w14:paraId="2975802A" w14:textId="77777777" w:rsidR="00FF0E51" w:rsidRDefault="00FF0E51" w:rsidP="00C75334">
      <w:pPr>
        <w:spacing w:after="0" w:line="240" w:lineRule="auto"/>
        <w:rPr>
          <w:rFonts w:ascii="Times New Roman" w:eastAsia="Times New Roman" w:hAnsi="Times New Roman" w:cs="Times New Roman"/>
          <w:sz w:val="24"/>
          <w:szCs w:val="24"/>
          <w:lang w:eastAsia="hr-HR"/>
        </w:rPr>
      </w:pPr>
    </w:p>
    <w:p w14:paraId="1BC29F8E" w14:textId="77777777" w:rsidR="00DD5F18" w:rsidRPr="00C75334" w:rsidRDefault="00DD5F18" w:rsidP="00C75334">
      <w:pPr>
        <w:spacing w:after="0" w:line="240" w:lineRule="auto"/>
        <w:rPr>
          <w:rFonts w:ascii="Times New Roman" w:eastAsia="Times New Roman" w:hAnsi="Times New Roman" w:cs="Times New Roman"/>
          <w:sz w:val="24"/>
          <w:szCs w:val="24"/>
          <w:lang w:eastAsia="hr-HR"/>
        </w:rPr>
      </w:pPr>
    </w:p>
    <w:p w14:paraId="146FCB54" w14:textId="77777777" w:rsidR="00FF0E51" w:rsidRPr="00C75334" w:rsidRDefault="00FF0E51" w:rsidP="00C75334">
      <w:pPr>
        <w:spacing w:after="0" w:line="240" w:lineRule="auto"/>
        <w:jc w:val="right"/>
        <w:rPr>
          <w:rFonts w:ascii="Times New Roman" w:eastAsia="Times New Roman" w:hAnsi="Times New Roman" w:cs="Times New Roman"/>
          <w:sz w:val="24"/>
          <w:szCs w:val="24"/>
          <w:lang w:eastAsia="hr-HR"/>
        </w:rPr>
      </w:pPr>
      <w:r w:rsidRPr="00C75334">
        <w:rPr>
          <w:rFonts w:ascii="Times New Roman" w:eastAsia="Times New Roman" w:hAnsi="Times New Roman" w:cs="Times New Roman"/>
          <w:sz w:val="24"/>
          <w:szCs w:val="24"/>
          <w:lang w:eastAsia="hr-HR"/>
        </w:rPr>
        <w:t>Predsjednik Upravnog vijeća</w:t>
      </w:r>
    </w:p>
    <w:p w14:paraId="1FD80699" w14:textId="77777777" w:rsidR="00780349" w:rsidRDefault="00000000" w:rsidP="00C75334">
      <w:pPr>
        <w:spacing w:after="0" w:line="240" w:lineRule="auto"/>
        <w:rPr>
          <w:rFonts w:ascii="Times New Roman" w:hAnsi="Times New Roman" w:cs="Times New Roman"/>
          <w:sz w:val="24"/>
          <w:szCs w:val="24"/>
        </w:rPr>
      </w:pPr>
    </w:p>
    <w:p w14:paraId="3D81CE16" w14:textId="77777777" w:rsidR="00DD5F18" w:rsidRDefault="00DD5F18" w:rsidP="00DD5F18">
      <w:pPr>
        <w:spacing w:after="0" w:line="240" w:lineRule="auto"/>
        <w:ind w:firstLine="7088"/>
        <w:rPr>
          <w:rFonts w:ascii="Times New Roman" w:hAnsi="Times New Roman" w:cs="Times New Roman"/>
          <w:sz w:val="24"/>
          <w:szCs w:val="24"/>
        </w:rPr>
      </w:pPr>
      <w:r>
        <w:rPr>
          <w:rFonts w:ascii="Times New Roman" w:hAnsi="Times New Roman" w:cs="Times New Roman"/>
          <w:sz w:val="24"/>
          <w:szCs w:val="24"/>
        </w:rPr>
        <w:t>Ivan Vrdoljak</w:t>
      </w:r>
    </w:p>
    <w:p w14:paraId="37CBE5CE" w14:textId="77777777" w:rsidR="00BF1F8F" w:rsidRDefault="00BF1F8F" w:rsidP="00BF1F8F">
      <w:pPr>
        <w:spacing w:after="0" w:line="240" w:lineRule="auto"/>
        <w:rPr>
          <w:rFonts w:ascii="Times New Roman" w:hAnsi="Times New Roman" w:cs="Times New Roman"/>
          <w:sz w:val="24"/>
          <w:szCs w:val="24"/>
        </w:rPr>
      </w:pPr>
    </w:p>
    <w:p w14:paraId="243BD213" w14:textId="77777777" w:rsidR="00BF1F8F" w:rsidRDefault="00BF1F8F" w:rsidP="00BF1F8F">
      <w:pPr>
        <w:spacing w:after="0" w:line="240" w:lineRule="auto"/>
        <w:rPr>
          <w:rFonts w:ascii="Times New Roman" w:hAnsi="Times New Roman" w:cs="Times New Roman"/>
          <w:sz w:val="24"/>
          <w:szCs w:val="24"/>
        </w:rPr>
      </w:pPr>
    </w:p>
    <w:p w14:paraId="25F6EC42" w14:textId="77777777" w:rsidR="00BF1F8F" w:rsidRPr="00C75334" w:rsidRDefault="00BF1F8F" w:rsidP="00BF1F8F">
      <w:pPr>
        <w:spacing w:after="0" w:line="240" w:lineRule="auto"/>
        <w:rPr>
          <w:rFonts w:ascii="Times New Roman" w:hAnsi="Times New Roman" w:cs="Times New Roman"/>
          <w:sz w:val="24"/>
          <w:szCs w:val="24"/>
        </w:rPr>
      </w:pPr>
      <w:r w:rsidRPr="00BF1F8F">
        <w:rPr>
          <w:rFonts w:ascii="Times New Roman" w:hAnsi="Times New Roman" w:cs="Times New Roman"/>
          <w:sz w:val="24"/>
          <w:szCs w:val="24"/>
        </w:rPr>
        <w:t>Ovaj Statut objavljen je na oglasnoj ploči Agencije dana 07. ožujka 2014., kada je isti stupio na snagu.</w:t>
      </w:r>
    </w:p>
    <w:sectPr w:rsidR="00BF1F8F" w:rsidRPr="00C75334" w:rsidSect="00C75334">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1014E2"/>
    <w:multiLevelType w:val="hybridMultilevel"/>
    <w:tmpl w:val="151046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F3F4B40"/>
    <w:multiLevelType w:val="hybridMultilevel"/>
    <w:tmpl w:val="7A8258F2"/>
    <w:lvl w:ilvl="0" w:tplc="6E32ED1E">
      <w:numFmt w:val="bullet"/>
      <w:lvlText w:val="-"/>
      <w:lvlJc w:val="left"/>
      <w:pPr>
        <w:ind w:left="720" w:hanging="360"/>
      </w:pPr>
      <w:rPr>
        <w:rFonts w:ascii="Times New Roman" w:eastAsia="Times New Roman" w:hAnsi="Times New Roman" w:hint="default"/>
        <w:sz w:val="2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04F7317"/>
    <w:multiLevelType w:val="hybridMultilevel"/>
    <w:tmpl w:val="33CA2292"/>
    <w:lvl w:ilvl="0" w:tplc="6E32ED1E">
      <w:numFmt w:val="bullet"/>
      <w:lvlText w:val="-"/>
      <w:lvlJc w:val="left"/>
      <w:pPr>
        <w:ind w:left="1077" w:hanging="360"/>
      </w:pPr>
      <w:rPr>
        <w:rFonts w:ascii="Times New Roman" w:eastAsia="Times New Roman" w:hAnsi="Times New Roman" w:hint="default"/>
        <w:sz w:val="20"/>
      </w:rPr>
    </w:lvl>
    <w:lvl w:ilvl="1" w:tplc="041A0003" w:tentative="1">
      <w:start w:val="1"/>
      <w:numFmt w:val="bullet"/>
      <w:lvlText w:val="o"/>
      <w:lvlJc w:val="left"/>
      <w:pPr>
        <w:ind w:left="1797" w:hanging="360"/>
      </w:pPr>
      <w:rPr>
        <w:rFonts w:ascii="Courier New" w:hAnsi="Courier New" w:cs="Courier New" w:hint="default"/>
      </w:rPr>
    </w:lvl>
    <w:lvl w:ilvl="2" w:tplc="041A0005" w:tentative="1">
      <w:start w:val="1"/>
      <w:numFmt w:val="bullet"/>
      <w:lvlText w:val=""/>
      <w:lvlJc w:val="left"/>
      <w:pPr>
        <w:ind w:left="2517" w:hanging="360"/>
      </w:pPr>
      <w:rPr>
        <w:rFonts w:ascii="Wingdings" w:hAnsi="Wingdings" w:hint="default"/>
      </w:rPr>
    </w:lvl>
    <w:lvl w:ilvl="3" w:tplc="041A0001" w:tentative="1">
      <w:start w:val="1"/>
      <w:numFmt w:val="bullet"/>
      <w:lvlText w:val=""/>
      <w:lvlJc w:val="left"/>
      <w:pPr>
        <w:ind w:left="3237" w:hanging="360"/>
      </w:pPr>
      <w:rPr>
        <w:rFonts w:ascii="Symbol" w:hAnsi="Symbol" w:hint="default"/>
      </w:rPr>
    </w:lvl>
    <w:lvl w:ilvl="4" w:tplc="041A0003" w:tentative="1">
      <w:start w:val="1"/>
      <w:numFmt w:val="bullet"/>
      <w:lvlText w:val="o"/>
      <w:lvlJc w:val="left"/>
      <w:pPr>
        <w:ind w:left="3957" w:hanging="360"/>
      </w:pPr>
      <w:rPr>
        <w:rFonts w:ascii="Courier New" w:hAnsi="Courier New" w:cs="Courier New" w:hint="default"/>
      </w:rPr>
    </w:lvl>
    <w:lvl w:ilvl="5" w:tplc="041A0005" w:tentative="1">
      <w:start w:val="1"/>
      <w:numFmt w:val="bullet"/>
      <w:lvlText w:val=""/>
      <w:lvlJc w:val="left"/>
      <w:pPr>
        <w:ind w:left="4677" w:hanging="360"/>
      </w:pPr>
      <w:rPr>
        <w:rFonts w:ascii="Wingdings" w:hAnsi="Wingdings" w:hint="default"/>
      </w:rPr>
    </w:lvl>
    <w:lvl w:ilvl="6" w:tplc="041A0001" w:tentative="1">
      <w:start w:val="1"/>
      <w:numFmt w:val="bullet"/>
      <w:lvlText w:val=""/>
      <w:lvlJc w:val="left"/>
      <w:pPr>
        <w:ind w:left="5397" w:hanging="360"/>
      </w:pPr>
      <w:rPr>
        <w:rFonts w:ascii="Symbol" w:hAnsi="Symbol" w:hint="default"/>
      </w:rPr>
    </w:lvl>
    <w:lvl w:ilvl="7" w:tplc="041A0003" w:tentative="1">
      <w:start w:val="1"/>
      <w:numFmt w:val="bullet"/>
      <w:lvlText w:val="o"/>
      <w:lvlJc w:val="left"/>
      <w:pPr>
        <w:ind w:left="6117" w:hanging="360"/>
      </w:pPr>
      <w:rPr>
        <w:rFonts w:ascii="Courier New" w:hAnsi="Courier New" w:cs="Courier New" w:hint="default"/>
      </w:rPr>
    </w:lvl>
    <w:lvl w:ilvl="8" w:tplc="041A0005" w:tentative="1">
      <w:start w:val="1"/>
      <w:numFmt w:val="bullet"/>
      <w:lvlText w:val=""/>
      <w:lvlJc w:val="left"/>
      <w:pPr>
        <w:ind w:left="6837" w:hanging="360"/>
      </w:pPr>
      <w:rPr>
        <w:rFonts w:ascii="Wingdings" w:hAnsi="Wingdings" w:hint="default"/>
      </w:rPr>
    </w:lvl>
  </w:abstractNum>
  <w:abstractNum w:abstractNumId="3" w15:restartNumberingAfterBreak="0">
    <w:nsid w:val="3FF012FD"/>
    <w:multiLevelType w:val="hybridMultilevel"/>
    <w:tmpl w:val="326250B2"/>
    <w:lvl w:ilvl="0" w:tplc="0409000F">
      <w:start w:val="1"/>
      <w:numFmt w:val="decimal"/>
      <w:lvlText w:val="%1."/>
      <w:lvlJc w:val="left"/>
      <w:pPr>
        <w:ind w:left="720" w:hanging="360"/>
      </w:pPr>
    </w:lvl>
    <w:lvl w:ilvl="1" w:tplc="041A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0ED1893"/>
    <w:multiLevelType w:val="hybridMultilevel"/>
    <w:tmpl w:val="F98E5CF6"/>
    <w:lvl w:ilvl="0" w:tplc="754E9E8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5" w15:restartNumberingAfterBreak="0">
    <w:nsid w:val="44A669ED"/>
    <w:multiLevelType w:val="hybridMultilevel"/>
    <w:tmpl w:val="DA1A9654"/>
    <w:lvl w:ilvl="0" w:tplc="6E32ED1E">
      <w:numFmt w:val="bullet"/>
      <w:lvlText w:val="-"/>
      <w:lvlJc w:val="left"/>
      <w:pPr>
        <w:ind w:left="1080" w:hanging="360"/>
      </w:pPr>
      <w:rPr>
        <w:rFonts w:ascii="Times New Roman" w:eastAsia="Times New Roman" w:hAnsi="Times New Roman" w:hint="default"/>
        <w:sz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A073334"/>
    <w:multiLevelType w:val="hybridMultilevel"/>
    <w:tmpl w:val="0D4C9812"/>
    <w:lvl w:ilvl="0" w:tplc="0409000F">
      <w:start w:val="1"/>
      <w:numFmt w:val="decimal"/>
      <w:lvlText w:val="%1."/>
      <w:lvlJc w:val="left"/>
      <w:pPr>
        <w:ind w:left="720" w:hanging="360"/>
      </w:pPr>
    </w:lvl>
    <w:lvl w:ilvl="1" w:tplc="041A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C351B4A"/>
    <w:multiLevelType w:val="hybridMultilevel"/>
    <w:tmpl w:val="31FC0B08"/>
    <w:lvl w:ilvl="0" w:tplc="041A0017">
      <w:start w:val="1"/>
      <w:numFmt w:val="lowerLetter"/>
      <w:lvlText w:val="%1)"/>
      <w:lvlJc w:val="left"/>
      <w:pPr>
        <w:ind w:left="862" w:hanging="360"/>
      </w:pPr>
      <w:rPr>
        <w:rFonts w:hint="default"/>
        <w:sz w:val="20"/>
      </w:rPr>
    </w:lvl>
    <w:lvl w:ilvl="1" w:tplc="041A0019" w:tentative="1">
      <w:start w:val="1"/>
      <w:numFmt w:val="lowerLetter"/>
      <w:lvlText w:val="%2."/>
      <w:lvlJc w:val="left"/>
      <w:pPr>
        <w:ind w:left="1582" w:hanging="360"/>
      </w:pPr>
    </w:lvl>
    <w:lvl w:ilvl="2" w:tplc="041A001B" w:tentative="1">
      <w:start w:val="1"/>
      <w:numFmt w:val="lowerRoman"/>
      <w:lvlText w:val="%3."/>
      <w:lvlJc w:val="right"/>
      <w:pPr>
        <w:ind w:left="2302" w:hanging="180"/>
      </w:pPr>
    </w:lvl>
    <w:lvl w:ilvl="3" w:tplc="041A000F" w:tentative="1">
      <w:start w:val="1"/>
      <w:numFmt w:val="decimal"/>
      <w:lvlText w:val="%4."/>
      <w:lvlJc w:val="left"/>
      <w:pPr>
        <w:ind w:left="3022" w:hanging="360"/>
      </w:pPr>
    </w:lvl>
    <w:lvl w:ilvl="4" w:tplc="041A0019" w:tentative="1">
      <w:start w:val="1"/>
      <w:numFmt w:val="lowerLetter"/>
      <w:lvlText w:val="%5."/>
      <w:lvlJc w:val="left"/>
      <w:pPr>
        <w:ind w:left="3742" w:hanging="360"/>
      </w:pPr>
    </w:lvl>
    <w:lvl w:ilvl="5" w:tplc="041A001B" w:tentative="1">
      <w:start w:val="1"/>
      <w:numFmt w:val="lowerRoman"/>
      <w:lvlText w:val="%6."/>
      <w:lvlJc w:val="right"/>
      <w:pPr>
        <w:ind w:left="4462" w:hanging="180"/>
      </w:pPr>
    </w:lvl>
    <w:lvl w:ilvl="6" w:tplc="041A000F" w:tentative="1">
      <w:start w:val="1"/>
      <w:numFmt w:val="decimal"/>
      <w:lvlText w:val="%7."/>
      <w:lvlJc w:val="left"/>
      <w:pPr>
        <w:ind w:left="5182" w:hanging="360"/>
      </w:pPr>
    </w:lvl>
    <w:lvl w:ilvl="7" w:tplc="041A0019" w:tentative="1">
      <w:start w:val="1"/>
      <w:numFmt w:val="lowerLetter"/>
      <w:lvlText w:val="%8."/>
      <w:lvlJc w:val="left"/>
      <w:pPr>
        <w:ind w:left="5902" w:hanging="360"/>
      </w:pPr>
    </w:lvl>
    <w:lvl w:ilvl="8" w:tplc="041A001B" w:tentative="1">
      <w:start w:val="1"/>
      <w:numFmt w:val="lowerRoman"/>
      <w:lvlText w:val="%9."/>
      <w:lvlJc w:val="right"/>
      <w:pPr>
        <w:ind w:left="6622" w:hanging="180"/>
      </w:pPr>
    </w:lvl>
  </w:abstractNum>
  <w:abstractNum w:abstractNumId="8" w15:restartNumberingAfterBreak="0">
    <w:nsid w:val="60822901"/>
    <w:multiLevelType w:val="hybridMultilevel"/>
    <w:tmpl w:val="ACAE0CC4"/>
    <w:lvl w:ilvl="0" w:tplc="6E32ED1E">
      <w:numFmt w:val="bullet"/>
      <w:lvlText w:val="-"/>
      <w:lvlJc w:val="left"/>
      <w:pPr>
        <w:ind w:left="720" w:hanging="360"/>
      </w:pPr>
      <w:rPr>
        <w:rFonts w:ascii="Times New Roman" w:eastAsia="Times New Roman" w:hAnsi="Times New Roman" w:hint="default"/>
        <w:sz w:val="2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66B56E70"/>
    <w:multiLevelType w:val="hybridMultilevel"/>
    <w:tmpl w:val="397828A6"/>
    <w:lvl w:ilvl="0" w:tplc="0409000F">
      <w:start w:val="1"/>
      <w:numFmt w:val="decimal"/>
      <w:lvlText w:val="%1."/>
      <w:lvlJc w:val="left"/>
      <w:pPr>
        <w:ind w:left="720" w:hanging="360"/>
      </w:pPr>
    </w:lvl>
    <w:lvl w:ilvl="1" w:tplc="041A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7C021F8E"/>
    <w:multiLevelType w:val="hybridMultilevel"/>
    <w:tmpl w:val="75B4DB04"/>
    <w:lvl w:ilvl="0" w:tplc="041A0017">
      <w:start w:val="1"/>
      <w:numFmt w:val="lowerLetter"/>
      <w:lvlText w:val="%1)"/>
      <w:lvlJc w:val="left"/>
      <w:pPr>
        <w:ind w:left="1077" w:hanging="360"/>
      </w:pPr>
      <w:rPr>
        <w:rFonts w:hint="default"/>
        <w:sz w:val="20"/>
      </w:rPr>
    </w:lvl>
    <w:lvl w:ilvl="1" w:tplc="041A0003" w:tentative="1">
      <w:start w:val="1"/>
      <w:numFmt w:val="bullet"/>
      <w:lvlText w:val="o"/>
      <w:lvlJc w:val="left"/>
      <w:pPr>
        <w:ind w:left="1797" w:hanging="360"/>
      </w:pPr>
      <w:rPr>
        <w:rFonts w:ascii="Courier New" w:hAnsi="Courier New" w:cs="Courier New" w:hint="default"/>
      </w:rPr>
    </w:lvl>
    <w:lvl w:ilvl="2" w:tplc="041A0005" w:tentative="1">
      <w:start w:val="1"/>
      <w:numFmt w:val="bullet"/>
      <w:lvlText w:val=""/>
      <w:lvlJc w:val="left"/>
      <w:pPr>
        <w:ind w:left="2517" w:hanging="360"/>
      </w:pPr>
      <w:rPr>
        <w:rFonts w:ascii="Wingdings" w:hAnsi="Wingdings" w:hint="default"/>
      </w:rPr>
    </w:lvl>
    <w:lvl w:ilvl="3" w:tplc="041A0001" w:tentative="1">
      <w:start w:val="1"/>
      <w:numFmt w:val="bullet"/>
      <w:lvlText w:val=""/>
      <w:lvlJc w:val="left"/>
      <w:pPr>
        <w:ind w:left="3237" w:hanging="360"/>
      </w:pPr>
      <w:rPr>
        <w:rFonts w:ascii="Symbol" w:hAnsi="Symbol" w:hint="default"/>
      </w:rPr>
    </w:lvl>
    <w:lvl w:ilvl="4" w:tplc="041A0003" w:tentative="1">
      <w:start w:val="1"/>
      <w:numFmt w:val="bullet"/>
      <w:lvlText w:val="o"/>
      <w:lvlJc w:val="left"/>
      <w:pPr>
        <w:ind w:left="3957" w:hanging="360"/>
      </w:pPr>
      <w:rPr>
        <w:rFonts w:ascii="Courier New" w:hAnsi="Courier New" w:cs="Courier New" w:hint="default"/>
      </w:rPr>
    </w:lvl>
    <w:lvl w:ilvl="5" w:tplc="041A0005" w:tentative="1">
      <w:start w:val="1"/>
      <w:numFmt w:val="bullet"/>
      <w:lvlText w:val=""/>
      <w:lvlJc w:val="left"/>
      <w:pPr>
        <w:ind w:left="4677" w:hanging="360"/>
      </w:pPr>
      <w:rPr>
        <w:rFonts w:ascii="Wingdings" w:hAnsi="Wingdings" w:hint="default"/>
      </w:rPr>
    </w:lvl>
    <w:lvl w:ilvl="6" w:tplc="041A0001" w:tentative="1">
      <w:start w:val="1"/>
      <w:numFmt w:val="bullet"/>
      <w:lvlText w:val=""/>
      <w:lvlJc w:val="left"/>
      <w:pPr>
        <w:ind w:left="5397" w:hanging="360"/>
      </w:pPr>
      <w:rPr>
        <w:rFonts w:ascii="Symbol" w:hAnsi="Symbol" w:hint="default"/>
      </w:rPr>
    </w:lvl>
    <w:lvl w:ilvl="7" w:tplc="041A0003" w:tentative="1">
      <w:start w:val="1"/>
      <w:numFmt w:val="bullet"/>
      <w:lvlText w:val="o"/>
      <w:lvlJc w:val="left"/>
      <w:pPr>
        <w:ind w:left="6117" w:hanging="360"/>
      </w:pPr>
      <w:rPr>
        <w:rFonts w:ascii="Courier New" w:hAnsi="Courier New" w:cs="Courier New" w:hint="default"/>
      </w:rPr>
    </w:lvl>
    <w:lvl w:ilvl="8" w:tplc="041A0005" w:tentative="1">
      <w:start w:val="1"/>
      <w:numFmt w:val="bullet"/>
      <w:lvlText w:val=""/>
      <w:lvlJc w:val="left"/>
      <w:pPr>
        <w:ind w:left="6837" w:hanging="360"/>
      </w:pPr>
      <w:rPr>
        <w:rFonts w:ascii="Wingdings" w:hAnsi="Wingdings" w:hint="default"/>
      </w:rPr>
    </w:lvl>
  </w:abstractNum>
  <w:abstractNum w:abstractNumId="11" w15:restartNumberingAfterBreak="0">
    <w:nsid w:val="7D1E2B0F"/>
    <w:multiLevelType w:val="hybridMultilevel"/>
    <w:tmpl w:val="3DEAC8F0"/>
    <w:lvl w:ilvl="0" w:tplc="6E32ED1E">
      <w:numFmt w:val="bullet"/>
      <w:lvlText w:val="-"/>
      <w:lvlJc w:val="left"/>
      <w:pPr>
        <w:ind w:left="1080" w:hanging="360"/>
      </w:pPr>
      <w:rPr>
        <w:rFonts w:ascii="Times New Roman" w:eastAsia="Times New Roman" w:hAnsi="Times New Roman" w:hint="default"/>
        <w:sz w:val="20"/>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16cid:durableId="376903663">
    <w:abstractNumId w:val="5"/>
  </w:num>
  <w:num w:numId="2" w16cid:durableId="1639383749">
    <w:abstractNumId w:val="4"/>
  </w:num>
  <w:num w:numId="3" w16cid:durableId="314535056">
    <w:abstractNumId w:val="1"/>
  </w:num>
  <w:num w:numId="4" w16cid:durableId="947544233">
    <w:abstractNumId w:val="8"/>
  </w:num>
  <w:num w:numId="5" w16cid:durableId="1717776505">
    <w:abstractNumId w:val="2"/>
  </w:num>
  <w:num w:numId="6" w16cid:durableId="388039794">
    <w:abstractNumId w:val="10"/>
  </w:num>
  <w:num w:numId="7" w16cid:durableId="1043793813">
    <w:abstractNumId w:val="11"/>
  </w:num>
  <w:num w:numId="8" w16cid:durableId="1374574568">
    <w:abstractNumId w:val="7"/>
  </w:num>
  <w:num w:numId="9" w16cid:durableId="191084089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99963690">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12304087">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79409815">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6FD0"/>
    <w:rsid w:val="00131E1C"/>
    <w:rsid w:val="00165342"/>
    <w:rsid w:val="00196358"/>
    <w:rsid w:val="001D6142"/>
    <w:rsid w:val="00296FD0"/>
    <w:rsid w:val="00302703"/>
    <w:rsid w:val="003106FC"/>
    <w:rsid w:val="0031175B"/>
    <w:rsid w:val="00343217"/>
    <w:rsid w:val="00406CE3"/>
    <w:rsid w:val="004329D6"/>
    <w:rsid w:val="00456AD1"/>
    <w:rsid w:val="00486DD6"/>
    <w:rsid w:val="005A4F35"/>
    <w:rsid w:val="00611674"/>
    <w:rsid w:val="00640CC5"/>
    <w:rsid w:val="0072505D"/>
    <w:rsid w:val="00747557"/>
    <w:rsid w:val="009E30BA"/>
    <w:rsid w:val="00A100CE"/>
    <w:rsid w:val="00AB0296"/>
    <w:rsid w:val="00B0184B"/>
    <w:rsid w:val="00BC3B6B"/>
    <w:rsid w:val="00BC7F1B"/>
    <w:rsid w:val="00BF1F8F"/>
    <w:rsid w:val="00C064B8"/>
    <w:rsid w:val="00C67F8A"/>
    <w:rsid w:val="00C75334"/>
    <w:rsid w:val="00C835EB"/>
    <w:rsid w:val="00CA1FBF"/>
    <w:rsid w:val="00CC58CE"/>
    <w:rsid w:val="00D1574C"/>
    <w:rsid w:val="00D51BE4"/>
    <w:rsid w:val="00D83CC9"/>
    <w:rsid w:val="00DD5F18"/>
    <w:rsid w:val="00E23741"/>
    <w:rsid w:val="00E245B6"/>
    <w:rsid w:val="00E766A3"/>
    <w:rsid w:val="00E837EB"/>
    <w:rsid w:val="00E91455"/>
    <w:rsid w:val="00FF0E5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8441D"/>
  <w15:docId w15:val="{CACB777F-E8F0-47FF-89CD-3709D07D8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0E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0588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13</Pages>
  <Words>4704</Words>
  <Characters>26819</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bdoric</dc:creator>
  <cp:lastModifiedBy>Ana Petrović</cp:lastModifiedBy>
  <cp:revision>5</cp:revision>
  <cp:lastPrinted>2014-02-28T13:03:00Z</cp:lastPrinted>
  <dcterms:created xsi:type="dcterms:W3CDTF">2014-03-05T23:46:00Z</dcterms:created>
  <dcterms:modified xsi:type="dcterms:W3CDTF">2023-01-27T10:32:00Z</dcterms:modified>
</cp:coreProperties>
</file>